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Ind w:w="55" w:type="dxa"/>
        <w:tblCellMar>
          <w:left w:w="70" w:type="dxa"/>
          <w:right w:w="70" w:type="dxa"/>
        </w:tblCellMar>
        <w:tblLook w:val="04A0" w:firstRow="1" w:lastRow="0" w:firstColumn="1" w:lastColumn="0" w:noHBand="0" w:noVBand="1"/>
      </w:tblPr>
      <w:tblGrid>
        <w:gridCol w:w="1877"/>
        <w:gridCol w:w="2757"/>
        <w:gridCol w:w="1335"/>
        <w:gridCol w:w="1052"/>
        <w:gridCol w:w="1285"/>
        <w:gridCol w:w="2579"/>
      </w:tblGrid>
      <w:tr w:rsidR="006550F0" w:rsidRPr="006550F0" w14:paraId="44D07536" w14:textId="77777777" w:rsidTr="006F7D11">
        <w:trPr>
          <w:trHeight w:val="274"/>
        </w:trPr>
        <w:tc>
          <w:tcPr>
            <w:tcW w:w="10885" w:type="dxa"/>
            <w:gridSpan w:val="6"/>
            <w:tcBorders>
              <w:top w:val="single" w:sz="4" w:space="0" w:color="auto"/>
              <w:left w:val="nil"/>
              <w:bottom w:val="single" w:sz="4" w:space="0" w:color="auto"/>
              <w:right w:val="nil"/>
            </w:tcBorders>
            <w:shd w:val="clear" w:color="auto" w:fill="auto"/>
            <w:noWrap/>
            <w:vAlign w:val="bottom"/>
            <w:hideMark/>
          </w:tcPr>
          <w:p w14:paraId="2B21A555" w14:textId="77777777" w:rsidR="006550F0" w:rsidRPr="006550F0" w:rsidRDefault="006550F0" w:rsidP="006550F0">
            <w:pPr>
              <w:spacing w:after="0" w:line="240" w:lineRule="auto"/>
              <w:ind w:firstLineChars="200" w:firstLine="440"/>
              <w:jc w:val="right"/>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TRD 100420</w:t>
            </w:r>
          </w:p>
        </w:tc>
      </w:tr>
      <w:tr w:rsidR="006550F0" w:rsidRPr="006550F0" w14:paraId="4619C959" w14:textId="77777777" w:rsidTr="006F7D11">
        <w:trPr>
          <w:trHeight w:val="301"/>
        </w:trPr>
        <w:tc>
          <w:tcPr>
            <w:tcW w:w="10885" w:type="dxa"/>
            <w:gridSpan w:val="6"/>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0C2D6F76" w14:textId="7B4A9A1D" w:rsidR="006550F0" w:rsidRPr="001A4AD2" w:rsidRDefault="006550F0" w:rsidP="00942819">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1. DATOS GENERALES DE LA AUDITORIA</w:t>
            </w:r>
            <w:r w:rsidR="006E65F5">
              <w:rPr>
                <w:rFonts w:ascii="Arial" w:eastAsia="Times New Roman" w:hAnsi="Arial" w:cs="Arial"/>
                <w:b/>
                <w:bCs/>
                <w:color w:val="000000"/>
                <w:sz w:val="24"/>
                <w:szCs w:val="24"/>
                <w:lang w:eastAsia="es-CO"/>
              </w:rPr>
              <w:t>.</w:t>
            </w:r>
          </w:p>
        </w:tc>
      </w:tr>
      <w:tr w:rsidR="006550F0" w:rsidRPr="006550F0" w14:paraId="527A2C75" w14:textId="77777777" w:rsidTr="006F7D11">
        <w:trPr>
          <w:trHeight w:val="466"/>
        </w:trPr>
        <w:tc>
          <w:tcPr>
            <w:tcW w:w="18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4E401C"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Proceso a auditar:</w:t>
            </w:r>
          </w:p>
        </w:tc>
        <w:tc>
          <w:tcPr>
            <w:tcW w:w="9008" w:type="dxa"/>
            <w:gridSpan w:val="5"/>
            <w:tcBorders>
              <w:top w:val="single" w:sz="4" w:space="0" w:color="auto"/>
              <w:left w:val="nil"/>
              <w:bottom w:val="single" w:sz="4" w:space="0" w:color="auto"/>
              <w:right w:val="single" w:sz="4" w:space="0" w:color="000000"/>
            </w:tcBorders>
            <w:shd w:val="clear" w:color="auto" w:fill="auto"/>
            <w:vAlign w:val="center"/>
            <w:hideMark/>
          </w:tcPr>
          <w:p w14:paraId="62FE57C6" w14:textId="284A66AF" w:rsidR="006550F0" w:rsidRPr="005F536A" w:rsidRDefault="00996AB0" w:rsidP="00E413FE">
            <w:pPr>
              <w:spacing w:after="0" w:line="240"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Gestión </w:t>
            </w:r>
            <w:r w:rsidR="00E413FE">
              <w:rPr>
                <w:rFonts w:ascii="Arial" w:eastAsia="Times New Roman" w:hAnsi="Arial" w:cs="Arial"/>
                <w:b/>
                <w:bCs/>
                <w:color w:val="000000"/>
                <w:sz w:val="24"/>
                <w:szCs w:val="24"/>
                <w:lang w:eastAsia="es-CO"/>
              </w:rPr>
              <w:t>Jurídica y Contratación</w:t>
            </w:r>
            <w:r>
              <w:rPr>
                <w:rFonts w:ascii="Arial" w:eastAsia="Times New Roman" w:hAnsi="Arial" w:cs="Arial"/>
                <w:b/>
                <w:bCs/>
                <w:color w:val="000000"/>
                <w:sz w:val="24"/>
                <w:szCs w:val="24"/>
                <w:lang w:eastAsia="es-CO"/>
              </w:rPr>
              <w:t xml:space="preserve"> </w:t>
            </w:r>
          </w:p>
        </w:tc>
      </w:tr>
      <w:tr w:rsidR="006550F0" w:rsidRPr="006550F0" w14:paraId="7098A0C7" w14:textId="77777777" w:rsidTr="006F7D11">
        <w:trPr>
          <w:trHeight w:val="616"/>
        </w:trPr>
        <w:tc>
          <w:tcPr>
            <w:tcW w:w="1877" w:type="dxa"/>
            <w:tcBorders>
              <w:top w:val="nil"/>
              <w:left w:val="single" w:sz="4" w:space="0" w:color="auto"/>
              <w:bottom w:val="single" w:sz="4" w:space="0" w:color="auto"/>
              <w:right w:val="single" w:sz="4" w:space="0" w:color="auto"/>
            </w:tcBorders>
            <w:shd w:val="clear" w:color="000000" w:fill="D9D9D9"/>
            <w:vAlign w:val="center"/>
            <w:hideMark/>
          </w:tcPr>
          <w:p w14:paraId="34086311"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Responsable del proceso auditado:</w:t>
            </w:r>
          </w:p>
        </w:tc>
        <w:tc>
          <w:tcPr>
            <w:tcW w:w="5144" w:type="dxa"/>
            <w:gridSpan w:val="3"/>
            <w:tcBorders>
              <w:top w:val="single" w:sz="4" w:space="0" w:color="auto"/>
              <w:left w:val="nil"/>
              <w:bottom w:val="single" w:sz="4" w:space="0" w:color="auto"/>
              <w:right w:val="nil"/>
            </w:tcBorders>
            <w:shd w:val="clear" w:color="auto" w:fill="auto"/>
            <w:vAlign w:val="center"/>
            <w:hideMark/>
          </w:tcPr>
          <w:p w14:paraId="1D09A715" w14:textId="34ADEA44" w:rsidR="00996AB0" w:rsidRPr="005F536A" w:rsidRDefault="00E413FE" w:rsidP="0053720C">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Oscar Quintero Sáenz</w:t>
            </w:r>
          </w:p>
        </w:tc>
        <w:tc>
          <w:tcPr>
            <w:tcW w:w="12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5B9019" w14:textId="77777777" w:rsidR="006550F0" w:rsidRPr="005F536A" w:rsidRDefault="006550F0" w:rsidP="006550F0">
            <w:pPr>
              <w:spacing w:after="0" w:line="240" w:lineRule="auto"/>
              <w:jc w:val="center"/>
              <w:rPr>
                <w:rFonts w:ascii="Arial" w:eastAsia="Times New Roman" w:hAnsi="Arial" w:cs="Arial"/>
                <w:b/>
                <w:bCs/>
                <w:color w:val="000000"/>
                <w:sz w:val="24"/>
                <w:szCs w:val="24"/>
                <w:lang w:eastAsia="es-CO"/>
              </w:rPr>
            </w:pPr>
            <w:r w:rsidRPr="005F536A">
              <w:rPr>
                <w:rFonts w:ascii="Arial" w:eastAsia="Times New Roman" w:hAnsi="Arial" w:cs="Arial"/>
                <w:b/>
                <w:bCs/>
                <w:color w:val="000000"/>
                <w:sz w:val="24"/>
                <w:szCs w:val="24"/>
                <w:lang w:eastAsia="es-CO"/>
              </w:rPr>
              <w:t>Cargo:</w:t>
            </w:r>
          </w:p>
        </w:tc>
        <w:tc>
          <w:tcPr>
            <w:tcW w:w="2579" w:type="dxa"/>
            <w:tcBorders>
              <w:top w:val="single" w:sz="4" w:space="0" w:color="auto"/>
              <w:left w:val="nil"/>
              <w:bottom w:val="single" w:sz="4" w:space="0" w:color="auto"/>
              <w:right w:val="single" w:sz="4" w:space="0" w:color="000000"/>
            </w:tcBorders>
            <w:shd w:val="clear" w:color="auto" w:fill="auto"/>
            <w:vAlign w:val="center"/>
            <w:hideMark/>
          </w:tcPr>
          <w:p w14:paraId="7B1F0891" w14:textId="1D28FC2F" w:rsidR="006550F0" w:rsidRPr="005F536A" w:rsidRDefault="0053720C" w:rsidP="00271F51">
            <w:pPr>
              <w:spacing w:after="0" w:line="240" w:lineRule="auto"/>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Contratista</w:t>
            </w:r>
          </w:p>
        </w:tc>
      </w:tr>
      <w:tr w:rsidR="006550F0" w:rsidRPr="006550F0" w14:paraId="25CBB615" w14:textId="77777777" w:rsidTr="006F7D11">
        <w:trPr>
          <w:trHeight w:val="575"/>
        </w:trPr>
        <w:tc>
          <w:tcPr>
            <w:tcW w:w="1877" w:type="dxa"/>
            <w:tcBorders>
              <w:top w:val="nil"/>
              <w:left w:val="single" w:sz="4" w:space="0" w:color="auto"/>
              <w:bottom w:val="single" w:sz="4" w:space="0" w:color="auto"/>
              <w:right w:val="single" w:sz="4" w:space="0" w:color="auto"/>
            </w:tcBorders>
            <w:shd w:val="clear" w:color="000000" w:fill="D9D9D9"/>
            <w:vAlign w:val="center"/>
            <w:hideMark/>
          </w:tcPr>
          <w:p w14:paraId="2A5CE71C"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Objetivo:</w:t>
            </w:r>
          </w:p>
        </w:tc>
        <w:tc>
          <w:tcPr>
            <w:tcW w:w="9008" w:type="dxa"/>
            <w:gridSpan w:val="5"/>
            <w:tcBorders>
              <w:top w:val="single" w:sz="4" w:space="0" w:color="auto"/>
              <w:left w:val="nil"/>
              <w:bottom w:val="single" w:sz="4" w:space="0" w:color="auto"/>
              <w:right w:val="single" w:sz="4" w:space="0" w:color="000000"/>
            </w:tcBorders>
            <w:shd w:val="clear" w:color="auto" w:fill="auto"/>
            <w:vAlign w:val="center"/>
            <w:hideMark/>
          </w:tcPr>
          <w:p w14:paraId="491AD78A" w14:textId="012E6203" w:rsidR="00EA0E68" w:rsidRPr="005F536A" w:rsidRDefault="008872F8" w:rsidP="0056290B">
            <w:pPr>
              <w:spacing w:after="0" w:line="240" w:lineRule="auto"/>
              <w:jc w:val="both"/>
              <w:rPr>
                <w:rFonts w:ascii="Arial" w:eastAsia="Times New Roman" w:hAnsi="Arial" w:cs="Arial"/>
                <w:color w:val="000000"/>
                <w:sz w:val="24"/>
                <w:szCs w:val="24"/>
                <w:lang w:eastAsia="es-CO"/>
              </w:rPr>
            </w:pPr>
            <w:r w:rsidRPr="008872F8">
              <w:rPr>
                <w:rFonts w:ascii="Arial" w:eastAsia="Times New Roman" w:hAnsi="Arial" w:cs="Arial"/>
                <w:color w:val="000000"/>
                <w:sz w:val="24"/>
                <w:szCs w:val="24"/>
                <w:lang w:eastAsia="es-CO"/>
              </w:rPr>
              <w:t xml:space="preserve">Evaluar </w:t>
            </w:r>
            <w:r w:rsidR="0056290B">
              <w:rPr>
                <w:rFonts w:ascii="Arial" w:eastAsia="Times New Roman" w:hAnsi="Arial" w:cs="Arial"/>
                <w:color w:val="000000"/>
                <w:sz w:val="24"/>
                <w:szCs w:val="24"/>
                <w:lang w:eastAsia="es-CO"/>
              </w:rPr>
              <w:t>los diferentes aspectos dentro de los cuales se enmarca e</w:t>
            </w:r>
            <w:r w:rsidR="001159B3">
              <w:rPr>
                <w:rFonts w:ascii="Arial" w:eastAsia="Times New Roman" w:hAnsi="Arial" w:cs="Arial"/>
                <w:color w:val="000000"/>
                <w:sz w:val="24"/>
                <w:szCs w:val="24"/>
                <w:lang w:eastAsia="es-CO"/>
              </w:rPr>
              <w:t>l proceso</w:t>
            </w:r>
            <w:r w:rsidR="0056290B">
              <w:rPr>
                <w:rFonts w:ascii="Arial" w:eastAsia="Times New Roman" w:hAnsi="Arial" w:cs="Arial"/>
                <w:color w:val="000000"/>
                <w:sz w:val="24"/>
                <w:szCs w:val="24"/>
                <w:lang w:eastAsia="es-CO"/>
              </w:rPr>
              <w:t xml:space="preserve">, </w:t>
            </w:r>
            <w:r w:rsidR="001159B3">
              <w:rPr>
                <w:rFonts w:ascii="Arial" w:eastAsia="Times New Roman" w:hAnsi="Arial" w:cs="Arial"/>
                <w:color w:val="000000"/>
                <w:sz w:val="24"/>
                <w:szCs w:val="24"/>
                <w:lang w:eastAsia="es-CO"/>
              </w:rPr>
              <w:t>la</w:t>
            </w:r>
            <w:r w:rsidR="0056290B">
              <w:rPr>
                <w:rFonts w:ascii="Arial" w:eastAsia="Times New Roman" w:hAnsi="Arial" w:cs="Arial"/>
                <w:color w:val="000000"/>
                <w:sz w:val="24"/>
                <w:szCs w:val="24"/>
                <w:lang w:eastAsia="es-CO"/>
              </w:rPr>
              <w:t xml:space="preserve"> efectividad y correspondencia de los mismos frente a los </w:t>
            </w:r>
            <w:r w:rsidR="00033A3B" w:rsidRPr="005F536A">
              <w:rPr>
                <w:rFonts w:ascii="Arial" w:eastAsia="Times New Roman" w:hAnsi="Arial" w:cs="Arial"/>
                <w:color w:val="000000"/>
                <w:sz w:val="24"/>
                <w:szCs w:val="24"/>
                <w:lang w:eastAsia="es-CO"/>
              </w:rPr>
              <w:t xml:space="preserve">lineamientos del </w:t>
            </w:r>
            <w:r w:rsidR="0056290B">
              <w:rPr>
                <w:rFonts w:ascii="Arial" w:eastAsia="Times New Roman" w:hAnsi="Arial" w:cs="Arial"/>
                <w:color w:val="000000"/>
                <w:sz w:val="24"/>
                <w:szCs w:val="24"/>
                <w:lang w:eastAsia="es-CO"/>
              </w:rPr>
              <w:t xml:space="preserve">DAFP, </w:t>
            </w:r>
            <w:r w:rsidR="00033A3B" w:rsidRPr="005F536A">
              <w:rPr>
                <w:rFonts w:ascii="Arial" w:eastAsia="Times New Roman" w:hAnsi="Arial" w:cs="Arial"/>
                <w:color w:val="000000"/>
                <w:sz w:val="24"/>
                <w:szCs w:val="24"/>
                <w:lang w:eastAsia="es-CO"/>
              </w:rPr>
              <w:t>Modelo Integrado de Planeación y Gestión MIPG</w:t>
            </w:r>
            <w:r w:rsidR="0056290B">
              <w:rPr>
                <w:rFonts w:ascii="Arial" w:eastAsia="Times New Roman" w:hAnsi="Arial" w:cs="Arial"/>
                <w:color w:val="000000"/>
                <w:sz w:val="24"/>
                <w:szCs w:val="24"/>
                <w:lang w:eastAsia="es-CO"/>
              </w:rPr>
              <w:t xml:space="preserve"> y los demás que por ley y por norma se ajusten con la d</w:t>
            </w:r>
            <w:r w:rsidR="00033A3B" w:rsidRPr="005F536A">
              <w:rPr>
                <w:rFonts w:ascii="Arial" w:eastAsia="Times New Roman" w:hAnsi="Arial" w:cs="Arial"/>
                <w:color w:val="000000"/>
                <w:sz w:val="24"/>
                <w:szCs w:val="24"/>
                <w:lang w:eastAsia="es-CO"/>
              </w:rPr>
              <w:t>imensión No.</w:t>
            </w:r>
            <w:r w:rsidR="00571748">
              <w:rPr>
                <w:rFonts w:ascii="Arial" w:eastAsia="Times New Roman" w:hAnsi="Arial" w:cs="Arial"/>
                <w:color w:val="000000"/>
                <w:sz w:val="24"/>
                <w:szCs w:val="24"/>
                <w:lang w:eastAsia="es-CO"/>
              </w:rPr>
              <w:t>7</w:t>
            </w:r>
            <w:r w:rsidR="00033A3B" w:rsidRPr="005F536A">
              <w:rPr>
                <w:rFonts w:ascii="Arial" w:eastAsia="Times New Roman" w:hAnsi="Arial" w:cs="Arial"/>
                <w:color w:val="000000"/>
                <w:sz w:val="24"/>
                <w:szCs w:val="24"/>
                <w:lang w:eastAsia="es-CO"/>
              </w:rPr>
              <w:t xml:space="preserve"> </w:t>
            </w:r>
            <w:r w:rsidR="00DA285A">
              <w:rPr>
                <w:rFonts w:ascii="Arial" w:eastAsia="Times New Roman" w:hAnsi="Arial" w:cs="Arial"/>
                <w:color w:val="000000"/>
                <w:sz w:val="24"/>
                <w:szCs w:val="24"/>
                <w:lang w:eastAsia="es-CO"/>
              </w:rPr>
              <w:t>(</w:t>
            </w:r>
            <w:r w:rsidR="00304675">
              <w:rPr>
                <w:rFonts w:ascii="Arial" w:eastAsia="Times New Roman" w:hAnsi="Arial" w:cs="Arial"/>
                <w:color w:val="000000"/>
                <w:sz w:val="24"/>
                <w:szCs w:val="24"/>
                <w:lang w:eastAsia="es-CO"/>
              </w:rPr>
              <w:t>Siete</w:t>
            </w:r>
            <w:r w:rsidR="00DA285A">
              <w:rPr>
                <w:rFonts w:ascii="Arial" w:eastAsia="Times New Roman" w:hAnsi="Arial" w:cs="Arial"/>
                <w:color w:val="000000"/>
                <w:sz w:val="24"/>
                <w:szCs w:val="24"/>
                <w:lang w:eastAsia="es-CO"/>
              </w:rPr>
              <w:t>)</w:t>
            </w:r>
            <w:r>
              <w:rPr>
                <w:rFonts w:ascii="Arial" w:eastAsia="Times New Roman" w:hAnsi="Arial" w:cs="Arial"/>
                <w:color w:val="000000"/>
                <w:sz w:val="24"/>
                <w:szCs w:val="24"/>
                <w:lang w:eastAsia="es-CO"/>
              </w:rPr>
              <w:t xml:space="preserve"> en su tercera línea de defensa. </w:t>
            </w:r>
            <w:r w:rsidR="00304675">
              <w:rPr>
                <w:rFonts w:ascii="Arial" w:eastAsia="Times New Roman" w:hAnsi="Arial" w:cs="Arial"/>
                <w:color w:val="000000"/>
                <w:sz w:val="24"/>
                <w:szCs w:val="24"/>
                <w:lang w:eastAsia="es-CO"/>
              </w:rPr>
              <w:t xml:space="preserve"> </w:t>
            </w:r>
          </w:p>
        </w:tc>
      </w:tr>
      <w:tr w:rsidR="006550F0" w:rsidRPr="006550F0" w14:paraId="37FD1214" w14:textId="77777777" w:rsidTr="006F7D11">
        <w:trPr>
          <w:trHeight w:val="358"/>
        </w:trPr>
        <w:tc>
          <w:tcPr>
            <w:tcW w:w="1877" w:type="dxa"/>
            <w:tcBorders>
              <w:top w:val="nil"/>
              <w:left w:val="single" w:sz="4" w:space="0" w:color="auto"/>
              <w:bottom w:val="single" w:sz="4" w:space="0" w:color="auto"/>
              <w:right w:val="single" w:sz="4" w:space="0" w:color="auto"/>
            </w:tcBorders>
            <w:shd w:val="clear" w:color="000000" w:fill="D9D9D9"/>
            <w:vAlign w:val="center"/>
            <w:hideMark/>
          </w:tcPr>
          <w:p w14:paraId="1314FB27"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Alcance:</w:t>
            </w:r>
          </w:p>
        </w:tc>
        <w:tc>
          <w:tcPr>
            <w:tcW w:w="9008" w:type="dxa"/>
            <w:gridSpan w:val="5"/>
            <w:tcBorders>
              <w:top w:val="single" w:sz="4" w:space="0" w:color="auto"/>
              <w:left w:val="nil"/>
              <w:bottom w:val="single" w:sz="4" w:space="0" w:color="auto"/>
              <w:right w:val="single" w:sz="4" w:space="0" w:color="000000"/>
            </w:tcBorders>
            <w:shd w:val="clear" w:color="auto" w:fill="auto"/>
            <w:vAlign w:val="center"/>
            <w:hideMark/>
          </w:tcPr>
          <w:p w14:paraId="72B8D62B" w14:textId="5536E078" w:rsidR="00EA0E68" w:rsidRPr="0053720C" w:rsidRDefault="0053720C" w:rsidP="001159B3">
            <w:pPr>
              <w:spacing w:after="0" w:line="240" w:lineRule="auto"/>
              <w:jc w:val="both"/>
              <w:rPr>
                <w:rFonts w:ascii="Arial" w:eastAsia="Times New Roman" w:hAnsi="Arial" w:cs="Arial"/>
                <w:color w:val="000000"/>
                <w:sz w:val="24"/>
                <w:szCs w:val="24"/>
                <w:lang w:eastAsia="es-CO"/>
              </w:rPr>
            </w:pPr>
            <w:r w:rsidRPr="0053720C">
              <w:rPr>
                <w:rFonts w:ascii="Arial" w:eastAsia="Times New Roman" w:hAnsi="Arial" w:cs="Arial"/>
                <w:bCs/>
                <w:color w:val="000000"/>
                <w:sz w:val="24"/>
                <w:szCs w:val="24"/>
                <w:lang w:eastAsia="es-CO"/>
              </w:rPr>
              <w:t xml:space="preserve">Gestión </w:t>
            </w:r>
            <w:r w:rsidR="00E413FE">
              <w:rPr>
                <w:rFonts w:ascii="Arial" w:eastAsia="Times New Roman" w:hAnsi="Arial" w:cs="Arial"/>
                <w:bCs/>
                <w:color w:val="000000"/>
                <w:sz w:val="24"/>
                <w:szCs w:val="24"/>
                <w:lang w:eastAsia="es-CO"/>
              </w:rPr>
              <w:t xml:space="preserve">Jurídica </w:t>
            </w:r>
            <w:r w:rsidR="001159B3">
              <w:rPr>
                <w:rFonts w:ascii="Arial" w:eastAsia="Times New Roman" w:hAnsi="Arial" w:cs="Arial"/>
                <w:bCs/>
                <w:color w:val="000000"/>
                <w:sz w:val="24"/>
                <w:szCs w:val="24"/>
                <w:lang w:eastAsia="es-CO"/>
              </w:rPr>
              <w:t>y</w:t>
            </w:r>
            <w:r w:rsidR="00E413FE">
              <w:rPr>
                <w:rFonts w:ascii="Arial" w:eastAsia="Times New Roman" w:hAnsi="Arial" w:cs="Arial"/>
                <w:bCs/>
                <w:color w:val="000000"/>
                <w:sz w:val="24"/>
                <w:szCs w:val="24"/>
                <w:lang w:eastAsia="es-CO"/>
              </w:rPr>
              <w:t xml:space="preserve"> Contratación</w:t>
            </w:r>
            <w:r w:rsidR="00BE0E67">
              <w:rPr>
                <w:rFonts w:ascii="Arial" w:eastAsia="Times New Roman" w:hAnsi="Arial" w:cs="Arial"/>
                <w:bCs/>
                <w:color w:val="000000"/>
                <w:sz w:val="24"/>
                <w:szCs w:val="24"/>
                <w:lang w:eastAsia="es-CO"/>
              </w:rPr>
              <w:t>.</w:t>
            </w:r>
          </w:p>
        </w:tc>
      </w:tr>
      <w:tr w:rsidR="006550F0" w:rsidRPr="006550F0" w14:paraId="49997602" w14:textId="77777777" w:rsidTr="006F7D11">
        <w:trPr>
          <w:trHeight w:val="808"/>
        </w:trPr>
        <w:tc>
          <w:tcPr>
            <w:tcW w:w="1877" w:type="dxa"/>
            <w:tcBorders>
              <w:top w:val="nil"/>
              <w:left w:val="single" w:sz="4" w:space="0" w:color="auto"/>
              <w:bottom w:val="single" w:sz="4" w:space="0" w:color="auto"/>
              <w:right w:val="single" w:sz="4" w:space="0" w:color="auto"/>
            </w:tcBorders>
            <w:shd w:val="clear" w:color="000000" w:fill="D9D9D9"/>
            <w:vAlign w:val="center"/>
            <w:hideMark/>
          </w:tcPr>
          <w:p w14:paraId="02AB56D2"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Criterios:</w:t>
            </w:r>
          </w:p>
        </w:tc>
        <w:tc>
          <w:tcPr>
            <w:tcW w:w="9008" w:type="dxa"/>
            <w:gridSpan w:val="5"/>
            <w:tcBorders>
              <w:top w:val="single" w:sz="4" w:space="0" w:color="auto"/>
              <w:left w:val="nil"/>
              <w:bottom w:val="single" w:sz="4" w:space="0" w:color="auto"/>
              <w:right w:val="single" w:sz="4" w:space="0" w:color="000000"/>
            </w:tcBorders>
            <w:shd w:val="clear" w:color="auto" w:fill="auto"/>
            <w:vAlign w:val="center"/>
            <w:hideMark/>
          </w:tcPr>
          <w:p w14:paraId="69AB4D51" w14:textId="33060AB0" w:rsidR="008C3AF1" w:rsidRPr="008C3AF1" w:rsidRDefault="00AA5645" w:rsidP="008C3AF1">
            <w:pPr>
              <w:spacing w:after="0" w:line="240" w:lineRule="auto"/>
              <w:jc w:val="both"/>
              <w:rPr>
                <w:rFonts w:ascii="Arial" w:eastAsia="Times New Roman" w:hAnsi="Arial" w:cs="Arial"/>
                <w:color w:val="000000"/>
                <w:sz w:val="24"/>
                <w:szCs w:val="24"/>
                <w:lang w:eastAsia="es-CO"/>
              </w:rPr>
            </w:pPr>
            <w:r w:rsidRPr="00AA5645">
              <w:rPr>
                <w:rFonts w:ascii="Arial" w:eastAsia="Times New Roman" w:hAnsi="Arial" w:cs="Arial"/>
                <w:color w:val="000000"/>
                <w:sz w:val="24"/>
                <w:szCs w:val="24"/>
                <w:lang w:eastAsia="es-CO"/>
              </w:rPr>
              <w:t xml:space="preserve">Manual </w:t>
            </w:r>
            <w:r w:rsidRPr="00E413FE">
              <w:rPr>
                <w:rFonts w:ascii="Arial" w:eastAsia="Times New Roman" w:hAnsi="Arial" w:cs="Arial"/>
                <w:sz w:val="24"/>
                <w:szCs w:val="24"/>
                <w:lang w:eastAsia="es-CO"/>
              </w:rPr>
              <w:t>de</w:t>
            </w:r>
            <w:r w:rsidR="00E413FE">
              <w:rPr>
                <w:rFonts w:ascii="Arial" w:eastAsia="Times New Roman" w:hAnsi="Arial" w:cs="Arial"/>
                <w:color w:val="FF0000"/>
                <w:sz w:val="24"/>
                <w:szCs w:val="24"/>
                <w:lang w:eastAsia="es-CO"/>
              </w:rPr>
              <w:t xml:space="preserve"> </w:t>
            </w:r>
            <w:r w:rsidR="00E413FE" w:rsidRPr="00E413FE">
              <w:rPr>
                <w:rFonts w:ascii="Arial" w:eastAsia="Times New Roman" w:hAnsi="Arial" w:cs="Arial"/>
                <w:sz w:val="24"/>
                <w:szCs w:val="24"/>
                <w:lang w:eastAsia="es-CO"/>
              </w:rPr>
              <w:t>Contratación MA-GJ-01</w:t>
            </w:r>
            <w:r w:rsidRPr="00AA5645">
              <w:rPr>
                <w:rFonts w:ascii="Arial" w:eastAsia="Times New Roman" w:hAnsi="Arial" w:cs="Arial"/>
                <w:color w:val="000000"/>
                <w:sz w:val="24"/>
                <w:szCs w:val="24"/>
                <w:lang w:eastAsia="es-CO"/>
              </w:rPr>
              <w:t xml:space="preserve">, matriz de riesgos por procesos, plan de mejoramiento </w:t>
            </w:r>
            <w:r w:rsidR="00702552">
              <w:rPr>
                <w:rFonts w:ascii="Arial" w:eastAsia="Times New Roman" w:hAnsi="Arial" w:cs="Arial"/>
                <w:color w:val="000000"/>
                <w:sz w:val="24"/>
                <w:szCs w:val="24"/>
                <w:lang w:eastAsia="es-CO"/>
              </w:rPr>
              <w:t>externo</w:t>
            </w:r>
            <w:r w:rsidRPr="00AA5645">
              <w:rPr>
                <w:rFonts w:ascii="Arial" w:eastAsia="Times New Roman" w:hAnsi="Arial" w:cs="Arial"/>
                <w:color w:val="000000"/>
                <w:sz w:val="24"/>
                <w:szCs w:val="24"/>
                <w:lang w:eastAsia="es-CO"/>
              </w:rPr>
              <w:t xml:space="preserve">, </w:t>
            </w:r>
            <w:r w:rsidR="00702552" w:rsidRPr="00702552">
              <w:rPr>
                <w:rFonts w:ascii="Arial" w:eastAsia="Times New Roman" w:hAnsi="Arial" w:cs="Arial"/>
                <w:color w:val="000000"/>
                <w:sz w:val="24"/>
                <w:szCs w:val="24"/>
                <w:lang w:eastAsia="es-CO"/>
              </w:rPr>
              <w:t>Ley 80 de 1993</w:t>
            </w:r>
            <w:r w:rsidR="0026140C">
              <w:rPr>
                <w:rFonts w:ascii="Arial" w:eastAsia="Times New Roman" w:hAnsi="Arial" w:cs="Arial"/>
                <w:color w:val="000000"/>
                <w:sz w:val="24"/>
                <w:szCs w:val="24"/>
                <w:lang w:eastAsia="es-CO"/>
              </w:rPr>
              <w:t xml:space="preserve"> </w:t>
            </w:r>
            <w:r w:rsidR="0026140C">
              <w:rPr>
                <w:rStyle w:val="Textoennegrita"/>
                <w:rFonts w:ascii="Arial" w:hAnsi="Arial" w:cs="Arial"/>
                <w:color w:val="333333"/>
                <w:sz w:val="25"/>
                <w:szCs w:val="25"/>
                <w:shd w:val="clear" w:color="auto" w:fill="FFFFFF"/>
              </w:rPr>
              <w:t>Por la cual se expide el Estatuto General de Contratación de la Administración PÚBLICA</w:t>
            </w:r>
            <w:r w:rsidR="002B0C90">
              <w:rPr>
                <w:rFonts w:ascii="Arial" w:eastAsia="Times New Roman" w:hAnsi="Arial" w:cs="Arial"/>
                <w:color w:val="000000"/>
                <w:sz w:val="24"/>
                <w:szCs w:val="24"/>
                <w:lang w:eastAsia="es-CO"/>
              </w:rPr>
              <w:t>.  C</w:t>
            </w:r>
            <w:r w:rsidR="002B0C90" w:rsidRPr="002B0C90">
              <w:rPr>
                <w:rFonts w:ascii="Arial" w:eastAsia="Times New Roman" w:hAnsi="Arial" w:cs="Arial"/>
                <w:color w:val="000000"/>
                <w:sz w:val="24"/>
                <w:szCs w:val="24"/>
                <w:lang w:eastAsia="es-CO"/>
              </w:rPr>
              <w:t>onstitución Política de Colombia.</w:t>
            </w:r>
            <w:r w:rsidR="002B0C90">
              <w:rPr>
                <w:rFonts w:ascii="Arial" w:eastAsia="Times New Roman" w:hAnsi="Arial" w:cs="Arial"/>
                <w:color w:val="000000"/>
                <w:sz w:val="24"/>
                <w:szCs w:val="24"/>
                <w:lang w:eastAsia="es-CO"/>
              </w:rPr>
              <w:t xml:space="preserve"> L</w:t>
            </w:r>
            <w:r w:rsidR="002B0C90" w:rsidRPr="002B0C90">
              <w:rPr>
                <w:rFonts w:ascii="Arial" w:eastAsia="Times New Roman" w:hAnsi="Arial" w:cs="Arial"/>
                <w:color w:val="000000"/>
                <w:sz w:val="24"/>
                <w:szCs w:val="24"/>
                <w:lang w:eastAsia="es-CO"/>
              </w:rPr>
              <w:t>ey 100 de 1993.</w:t>
            </w:r>
            <w:r w:rsidR="002B0C90">
              <w:rPr>
                <w:rFonts w:ascii="Arial" w:eastAsia="Times New Roman" w:hAnsi="Arial" w:cs="Arial"/>
                <w:color w:val="000000"/>
                <w:sz w:val="24"/>
                <w:szCs w:val="24"/>
                <w:lang w:eastAsia="es-CO"/>
              </w:rPr>
              <w:t xml:space="preserve"> </w:t>
            </w:r>
            <w:r w:rsidR="002B0C90" w:rsidRPr="002B0C90">
              <w:rPr>
                <w:rFonts w:ascii="Arial" w:eastAsia="Times New Roman" w:hAnsi="Arial" w:cs="Arial"/>
                <w:color w:val="000000"/>
                <w:sz w:val="24"/>
                <w:szCs w:val="24"/>
                <w:lang w:eastAsia="es-CO"/>
              </w:rPr>
              <w:t>"Por la cual se crea el sistema de seguridad social integral y se dictan otras disposiciones"</w:t>
            </w:r>
            <w:r w:rsidR="002B0C90">
              <w:rPr>
                <w:rFonts w:ascii="Arial" w:eastAsia="Times New Roman" w:hAnsi="Arial" w:cs="Arial"/>
                <w:color w:val="000000"/>
                <w:sz w:val="24"/>
                <w:szCs w:val="24"/>
                <w:lang w:eastAsia="es-CO"/>
              </w:rPr>
              <w:t xml:space="preserve">.  </w:t>
            </w:r>
            <w:r w:rsidR="002B0C90" w:rsidRPr="002B0C90">
              <w:rPr>
                <w:rFonts w:ascii="Arial" w:eastAsia="Times New Roman" w:hAnsi="Arial" w:cs="Arial"/>
                <w:color w:val="000000"/>
                <w:sz w:val="24"/>
                <w:szCs w:val="24"/>
                <w:lang w:eastAsia="es-CO"/>
              </w:rPr>
              <w:t>Ley 1150 de 2007.</w:t>
            </w:r>
            <w:r w:rsidR="002B0C90">
              <w:rPr>
                <w:rFonts w:ascii="Arial" w:eastAsia="Times New Roman" w:hAnsi="Arial" w:cs="Arial"/>
                <w:color w:val="000000"/>
                <w:sz w:val="24"/>
                <w:szCs w:val="24"/>
                <w:lang w:eastAsia="es-CO"/>
              </w:rPr>
              <w:t xml:space="preserve"> </w:t>
            </w:r>
            <w:r w:rsidR="002B0C90" w:rsidRPr="002B0C90">
              <w:rPr>
                <w:rFonts w:ascii="Arial" w:eastAsia="Times New Roman" w:hAnsi="Arial" w:cs="Arial"/>
                <w:color w:val="000000"/>
                <w:sz w:val="24"/>
                <w:szCs w:val="24"/>
                <w:lang w:eastAsia="es-CO"/>
              </w:rPr>
              <w:t>Por medio de la cual se introducen medidas para la eficiencia y la transparencia en la Ley 80 de 1993 y se dictan otras disposiciones generales sobre la contratación con Recursos Públicos.</w:t>
            </w:r>
            <w:r w:rsidR="00991063">
              <w:rPr>
                <w:rFonts w:ascii="Arial" w:eastAsia="Times New Roman" w:hAnsi="Arial" w:cs="Arial"/>
                <w:color w:val="000000"/>
                <w:sz w:val="24"/>
                <w:szCs w:val="24"/>
                <w:lang w:eastAsia="es-CO"/>
              </w:rPr>
              <w:t xml:space="preserve">  </w:t>
            </w:r>
            <w:r w:rsidR="002B0C90" w:rsidRPr="002B0C90">
              <w:rPr>
                <w:rFonts w:ascii="Arial" w:eastAsia="Times New Roman" w:hAnsi="Arial" w:cs="Arial"/>
                <w:color w:val="000000"/>
                <w:sz w:val="24"/>
                <w:szCs w:val="24"/>
                <w:lang w:eastAsia="es-CO"/>
              </w:rPr>
              <w:t>Ley 418 de 1997.</w:t>
            </w:r>
            <w:r w:rsidR="00991063">
              <w:rPr>
                <w:rFonts w:ascii="Arial" w:eastAsia="Times New Roman" w:hAnsi="Arial" w:cs="Arial"/>
                <w:color w:val="000000"/>
                <w:sz w:val="24"/>
                <w:szCs w:val="24"/>
                <w:lang w:eastAsia="es-CO"/>
              </w:rPr>
              <w:t xml:space="preserve"> </w:t>
            </w:r>
            <w:r w:rsidR="00991063" w:rsidRPr="00991063">
              <w:rPr>
                <w:rFonts w:ascii="Arial" w:eastAsia="Times New Roman" w:hAnsi="Arial" w:cs="Arial"/>
                <w:color w:val="000000"/>
                <w:sz w:val="24"/>
                <w:szCs w:val="24"/>
                <w:lang w:eastAsia="es-CO"/>
              </w:rPr>
              <w:t>Por la cual se consagran unos instrumentos para la búsqueda de la convivencia, la eficacia de la justicia y</w:t>
            </w:r>
            <w:r w:rsidR="00991063">
              <w:rPr>
                <w:rFonts w:ascii="Arial" w:eastAsia="Times New Roman" w:hAnsi="Arial" w:cs="Arial"/>
                <w:color w:val="000000"/>
                <w:sz w:val="24"/>
                <w:szCs w:val="24"/>
                <w:lang w:eastAsia="es-CO"/>
              </w:rPr>
              <w:t xml:space="preserve"> se dictan otras disposiciones.  </w:t>
            </w:r>
            <w:r w:rsidR="00FB7AC2" w:rsidRPr="00FB7AC2">
              <w:rPr>
                <w:rFonts w:ascii="Arial" w:eastAsia="Times New Roman" w:hAnsi="Arial" w:cs="Arial"/>
                <w:color w:val="000000"/>
                <w:sz w:val="24"/>
                <w:szCs w:val="24"/>
                <w:lang w:eastAsia="es-CO"/>
              </w:rPr>
              <w:t>“Por la cual se hacen algunas modificaciones en el Sistema General de Seguridad Social en Salud y se dictan otras disposiciones.”</w:t>
            </w:r>
            <w:r w:rsidR="00FB7AC2">
              <w:rPr>
                <w:rFonts w:ascii="Arial" w:eastAsia="Times New Roman" w:hAnsi="Arial" w:cs="Arial"/>
                <w:color w:val="000000"/>
                <w:sz w:val="24"/>
                <w:szCs w:val="24"/>
                <w:lang w:eastAsia="es-CO"/>
              </w:rPr>
              <w:t xml:space="preserve">  </w:t>
            </w:r>
            <w:r w:rsidR="00702552" w:rsidRPr="00702552">
              <w:rPr>
                <w:rFonts w:ascii="Arial" w:eastAsia="Times New Roman" w:hAnsi="Arial" w:cs="Arial"/>
                <w:color w:val="000000"/>
                <w:sz w:val="24"/>
                <w:szCs w:val="24"/>
                <w:lang w:eastAsia="es-CO"/>
              </w:rPr>
              <w:t>Decreto 1082 de 2015</w:t>
            </w:r>
            <w:r w:rsidR="0026140C">
              <w:rPr>
                <w:rFonts w:ascii="Arial" w:eastAsia="Times New Roman" w:hAnsi="Arial" w:cs="Arial"/>
                <w:color w:val="000000"/>
                <w:sz w:val="24"/>
                <w:szCs w:val="24"/>
                <w:lang w:eastAsia="es-CO"/>
              </w:rPr>
              <w:t xml:space="preserve"> </w:t>
            </w:r>
            <w:r w:rsidR="0026140C">
              <w:rPr>
                <w:rStyle w:val="nfasis"/>
                <w:rFonts w:ascii="Arial" w:hAnsi="Arial" w:cs="Arial"/>
                <w:b/>
                <w:bCs/>
                <w:color w:val="333333"/>
                <w:sz w:val="25"/>
                <w:szCs w:val="25"/>
                <w:shd w:val="clear" w:color="auto" w:fill="FFFFFF"/>
              </w:rPr>
              <w:t>"Por medio del cual se expide el decreto único reglamentario del sector Administrativo de Planeación Nacional"</w:t>
            </w:r>
            <w:r w:rsidR="00702552" w:rsidRPr="00702552">
              <w:rPr>
                <w:rFonts w:ascii="Arial" w:eastAsia="Times New Roman" w:hAnsi="Arial" w:cs="Arial"/>
                <w:color w:val="000000"/>
                <w:sz w:val="24"/>
                <w:szCs w:val="24"/>
                <w:lang w:eastAsia="es-CO"/>
              </w:rPr>
              <w:t>, Decreto 742 de 2021</w:t>
            </w:r>
            <w:r w:rsidR="008C3AF1">
              <w:rPr>
                <w:rFonts w:ascii="Arial" w:eastAsia="Times New Roman" w:hAnsi="Arial" w:cs="Arial"/>
                <w:color w:val="000000"/>
                <w:sz w:val="24"/>
                <w:szCs w:val="24"/>
                <w:lang w:eastAsia="es-CO"/>
              </w:rPr>
              <w:t xml:space="preserve"> </w:t>
            </w:r>
            <w:r w:rsidR="008C3AF1" w:rsidRPr="008C3AF1">
              <w:rPr>
                <w:rFonts w:ascii="Arial" w:eastAsia="Times New Roman" w:hAnsi="Arial" w:cs="Arial"/>
                <w:b/>
                <w:color w:val="000000"/>
                <w:sz w:val="24"/>
                <w:szCs w:val="24"/>
                <w:lang w:eastAsia="es-CO"/>
              </w:rPr>
              <w:t>ARTÍCULO  1.</w:t>
            </w:r>
            <w:r w:rsidR="008C3AF1" w:rsidRPr="008C3AF1">
              <w:rPr>
                <w:rFonts w:ascii="Arial" w:eastAsia="Times New Roman" w:hAnsi="Arial" w:cs="Arial"/>
                <w:color w:val="000000"/>
                <w:sz w:val="24"/>
                <w:szCs w:val="24"/>
                <w:lang w:eastAsia="es-CO"/>
              </w:rPr>
              <w:t xml:space="preserve"> Modificación del artículo 2.2.22.2.1. del Decreto 1083 de 2015. Modifíquese el artículo 2.2.22.2.1. del Decreto 1083 de 2015, Único Reglamentario del Sector de Función Pública, adicionando un nuevo nume</w:t>
            </w:r>
            <w:r w:rsidR="008C3AF1">
              <w:rPr>
                <w:rFonts w:ascii="Arial" w:eastAsia="Times New Roman" w:hAnsi="Arial" w:cs="Arial"/>
                <w:color w:val="000000"/>
                <w:sz w:val="24"/>
                <w:szCs w:val="24"/>
                <w:lang w:eastAsia="es-CO"/>
              </w:rPr>
              <w:t>ral en los siguientes términos:</w:t>
            </w:r>
          </w:p>
          <w:p w14:paraId="022E69B2" w14:textId="2F259B3D" w:rsidR="00EA0E68" w:rsidRPr="005F536A" w:rsidRDefault="008C3AF1" w:rsidP="002A7EB1">
            <w:pPr>
              <w:spacing w:after="0" w:line="240" w:lineRule="auto"/>
              <w:jc w:val="both"/>
              <w:rPr>
                <w:rFonts w:ascii="Arial" w:eastAsia="Times New Roman" w:hAnsi="Arial" w:cs="Arial"/>
                <w:color w:val="000000"/>
                <w:sz w:val="24"/>
                <w:szCs w:val="24"/>
                <w:lang w:eastAsia="es-CO"/>
              </w:rPr>
            </w:pPr>
            <w:r w:rsidRPr="008C3AF1">
              <w:rPr>
                <w:rFonts w:ascii="Arial" w:eastAsia="Times New Roman" w:hAnsi="Arial" w:cs="Arial"/>
                <w:color w:val="000000"/>
                <w:sz w:val="24"/>
                <w:szCs w:val="24"/>
                <w:lang w:eastAsia="es-CO"/>
              </w:rPr>
              <w:t>"19. Compras y Contratación Pública"</w:t>
            </w:r>
            <w:r w:rsidR="002A7EB1">
              <w:rPr>
                <w:rFonts w:ascii="Arial" w:eastAsia="Times New Roman" w:hAnsi="Arial" w:cs="Arial"/>
                <w:color w:val="000000"/>
                <w:sz w:val="24"/>
                <w:szCs w:val="24"/>
                <w:lang w:eastAsia="es-CO"/>
              </w:rPr>
              <w:t xml:space="preserve"> </w:t>
            </w:r>
            <w:r w:rsidRPr="008C3AF1">
              <w:rPr>
                <w:rFonts w:ascii="Arial" w:eastAsia="Times New Roman" w:hAnsi="Arial" w:cs="Arial"/>
                <w:b/>
                <w:color w:val="000000"/>
                <w:sz w:val="24"/>
                <w:szCs w:val="24"/>
                <w:lang w:eastAsia="es-CO"/>
              </w:rPr>
              <w:t>ARTÍCULO 2.</w:t>
            </w:r>
            <w:r w:rsidRPr="008C3AF1">
              <w:rPr>
                <w:rFonts w:ascii="Arial" w:eastAsia="Times New Roman" w:hAnsi="Arial" w:cs="Arial"/>
                <w:color w:val="000000"/>
                <w:sz w:val="24"/>
                <w:szCs w:val="24"/>
                <w:lang w:eastAsia="es-CO"/>
              </w:rPr>
              <w:t xml:space="preserve"> Vigencia. El presente Decreto rige a partir de la fecha de su publicación y modifica el artículo 2.2.22.2.1. del Decreto 1083 de 2015, Único Reglamentari</w:t>
            </w:r>
            <w:r>
              <w:rPr>
                <w:rFonts w:ascii="Arial" w:eastAsia="Times New Roman" w:hAnsi="Arial" w:cs="Arial"/>
                <w:color w:val="000000"/>
                <w:sz w:val="24"/>
                <w:szCs w:val="24"/>
                <w:lang w:eastAsia="es-CO"/>
              </w:rPr>
              <w:t xml:space="preserve">o del Sector de Función Pública. </w:t>
            </w:r>
            <w:r w:rsidR="00702552" w:rsidRPr="00702552">
              <w:rPr>
                <w:rFonts w:ascii="Arial" w:eastAsia="Times New Roman" w:hAnsi="Arial" w:cs="Arial"/>
                <w:color w:val="000000"/>
                <w:sz w:val="24"/>
                <w:szCs w:val="24"/>
                <w:lang w:eastAsia="es-CO"/>
              </w:rPr>
              <w:t>Decreto 1499 de 2017</w:t>
            </w:r>
            <w:r w:rsidR="006F7D11">
              <w:rPr>
                <w:rFonts w:ascii="Arial" w:eastAsia="Times New Roman" w:hAnsi="Arial" w:cs="Arial"/>
                <w:color w:val="000000"/>
                <w:sz w:val="24"/>
                <w:szCs w:val="24"/>
                <w:lang w:eastAsia="es-CO"/>
              </w:rPr>
              <w:t xml:space="preserve"> </w:t>
            </w:r>
            <w:r w:rsidR="006F7D11">
              <w:rPr>
                <w:rStyle w:val="nfasis"/>
                <w:rFonts w:ascii="Arial" w:hAnsi="Arial" w:cs="Arial"/>
                <w:b/>
                <w:bCs/>
                <w:color w:val="333333"/>
                <w:sz w:val="25"/>
                <w:szCs w:val="25"/>
                <w:shd w:val="clear" w:color="auto" w:fill="FFFFFF"/>
              </w:rPr>
              <w:t>Por medio del cual se modifica el Decreto </w:t>
            </w:r>
            <w:hyperlink r:id="rId8" w:anchor="1083" w:history="1">
              <w:r w:rsidR="006F7D11">
                <w:rPr>
                  <w:rStyle w:val="Hipervnculo"/>
                  <w:rFonts w:ascii="Arial" w:hAnsi="Arial" w:cs="Arial"/>
                  <w:b/>
                  <w:bCs/>
                  <w:i/>
                  <w:iCs/>
                  <w:color w:val="007BFF"/>
                  <w:sz w:val="25"/>
                  <w:szCs w:val="25"/>
                </w:rPr>
                <w:t>1083</w:t>
              </w:r>
            </w:hyperlink>
            <w:r w:rsidR="006F7D11">
              <w:rPr>
                <w:rStyle w:val="nfasis"/>
                <w:rFonts w:ascii="Arial" w:hAnsi="Arial" w:cs="Arial"/>
                <w:b/>
                <w:bCs/>
                <w:color w:val="333333"/>
                <w:sz w:val="25"/>
                <w:szCs w:val="25"/>
                <w:shd w:val="clear" w:color="auto" w:fill="FFFFFF"/>
              </w:rPr>
              <w:t> de 2015, Decreto Único Reglamentario del Sector Función Pública, en lo relacionado con el Sistema de Gestión establecido en el artículo 133 de la Ley 1753 de 2015</w:t>
            </w:r>
            <w:r w:rsidR="00702552" w:rsidRPr="00702552">
              <w:rPr>
                <w:rFonts w:ascii="Arial" w:eastAsia="Times New Roman" w:hAnsi="Arial" w:cs="Arial"/>
                <w:color w:val="000000"/>
                <w:sz w:val="24"/>
                <w:szCs w:val="24"/>
                <w:lang w:eastAsia="es-CO"/>
              </w:rPr>
              <w:t xml:space="preserve">, </w:t>
            </w:r>
            <w:r w:rsidR="00AA5645" w:rsidRPr="00AA5645">
              <w:rPr>
                <w:rFonts w:ascii="Arial" w:eastAsia="Times New Roman" w:hAnsi="Arial" w:cs="Arial"/>
                <w:color w:val="000000"/>
                <w:sz w:val="24"/>
                <w:szCs w:val="24"/>
                <w:lang w:eastAsia="es-CO"/>
              </w:rPr>
              <w:t xml:space="preserve">Decreto 1080 de 2015, </w:t>
            </w:r>
            <w:r w:rsidR="00AA5645" w:rsidRPr="006F7D11">
              <w:rPr>
                <w:rFonts w:ascii="Arial" w:eastAsia="Times New Roman" w:hAnsi="Arial" w:cs="Arial"/>
                <w:b/>
                <w:i/>
                <w:color w:val="000000"/>
                <w:sz w:val="24"/>
                <w:szCs w:val="24"/>
                <w:lang w:eastAsia="es-CO"/>
              </w:rPr>
              <w:t>Por medio del cual se expide el Decreto Único Reglamentario del Sector Cultura</w:t>
            </w:r>
            <w:r w:rsidR="00AA5645" w:rsidRPr="00AA5645">
              <w:rPr>
                <w:rFonts w:ascii="Arial" w:eastAsia="Times New Roman" w:hAnsi="Arial" w:cs="Arial"/>
                <w:color w:val="000000"/>
                <w:sz w:val="24"/>
                <w:szCs w:val="24"/>
                <w:lang w:eastAsia="es-CO"/>
              </w:rPr>
              <w:t xml:space="preserve">.  </w:t>
            </w:r>
            <w:r w:rsidR="00AA5645" w:rsidRPr="006F7D11">
              <w:rPr>
                <w:rFonts w:ascii="Arial" w:eastAsia="Times New Roman" w:hAnsi="Arial" w:cs="Arial"/>
                <w:b/>
                <w:i/>
                <w:color w:val="000000"/>
                <w:sz w:val="24"/>
                <w:szCs w:val="24"/>
                <w:lang w:eastAsia="es-CO"/>
              </w:rPr>
              <w:t>Ley general de archivo Ley 594 de 2000</w:t>
            </w:r>
            <w:r w:rsidR="00AA5645" w:rsidRPr="00AA5645">
              <w:rPr>
                <w:rFonts w:ascii="Arial" w:eastAsia="Times New Roman" w:hAnsi="Arial" w:cs="Arial"/>
                <w:color w:val="000000"/>
                <w:sz w:val="24"/>
                <w:szCs w:val="24"/>
                <w:lang w:eastAsia="es-CO"/>
              </w:rPr>
              <w:t>, Norma Técnica</w:t>
            </w:r>
            <w:r w:rsidR="00AA5645">
              <w:rPr>
                <w:rFonts w:ascii="Arial" w:eastAsia="Times New Roman" w:hAnsi="Arial" w:cs="Arial"/>
                <w:color w:val="000000"/>
                <w:sz w:val="24"/>
                <w:szCs w:val="24"/>
                <w:lang w:eastAsia="es-CO"/>
              </w:rPr>
              <w:t xml:space="preserve"> de Calidad ISO</w:t>
            </w:r>
            <w:r w:rsidR="00AA5645" w:rsidRPr="00AA5645">
              <w:rPr>
                <w:rFonts w:ascii="Arial" w:eastAsia="Times New Roman" w:hAnsi="Arial" w:cs="Arial"/>
                <w:color w:val="000000"/>
                <w:sz w:val="24"/>
                <w:szCs w:val="24"/>
                <w:lang w:eastAsia="es-CO"/>
              </w:rPr>
              <w:t xml:space="preserve"> 9001:2015.</w:t>
            </w:r>
            <w:r w:rsidR="00FF1F1E">
              <w:rPr>
                <w:rFonts w:ascii="Arial" w:eastAsia="Times New Roman" w:hAnsi="Arial" w:cs="Arial"/>
                <w:color w:val="000000"/>
                <w:sz w:val="24"/>
                <w:szCs w:val="24"/>
                <w:lang w:eastAsia="es-CO"/>
              </w:rPr>
              <w:t xml:space="preserve"> </w:t>
            </w:r>
          </w:p>
        </w:tc>
      </w:tr>
      <w:tr w:rsidR="006550F0" w:rsidRPr="006550F0" w14:paraId="4E73C1EF" w14:textId="77777777" w:rsidTr="006F7D11">
        <w:trPr>
          <w:trHeight w:val="302"/>
        </w:trPr>
        <w:tc>
          <w:tcPr>
            <w:tcW w:w="1877" w:type="dxa"/>
            <w:tcBorders>
              <w:top w:val="nil"/>
              <w:left w:val="single" w:sz="4" w:space="0" w:color="auto"/>
              <w:bottom w:val="single" w:sz="4" w:space="0" w:color="auto"/>
              <w:right w:val="single" w:sz="4" w:space="0" w:color="auto"/>
            </w:tcBorders>
            <w:shd w:val="clear" w:color="000000" w:fill="D9D9D9"/>
            <w:vAlign w:val="center"/>
            <w:hideMark/>
          </w:tcPr>
          <w:p w14:paraId="1F50F8E0"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Auditor Líder:</w:t>
            </w:r>
          </w:p>
        </w:tc>
        <w:tc>
          <w:tcPr>
            <w:tcW w:w="9008" w:type="dxa"/>
            <w:gridSpan w:val="5"/>
            <w:tcBorders>
              <w:top w:val="single" w:sz="4" w:space="0" w:color="auto"/>
              <w:left w:val="nil"/>
              <w:bottom w:val="single" w:sz="4" w:space="0" w:color="auto"/>
              <w:right w:val="single" w:sz="4" w:space="0" w:color="000000"/>
            </w:tcBorders>
            <w:shd w:val="clear" w:color="auto" w:fill="auto"/>
            <w:vAlign w:val="center"/>
            <w:hideMark/>
          </w:tcPr>
          <w:p w14:paraId="4031B82F" w14:textId="52E2158C" w:rsidR="00EA0E68" w:rsidRPr="005F536A" w:rsidRDefault="006F7D11" w:rsidP="006550F0">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Héctor Fabio Gómez</w:t>
            </w:r>
          </w:p>
        </w:tc>
      </w:tr>
      <w:tr w:rsidR="006550F0" w:rsidRPr="006550F0" w14:paraId="75683463" w14:textId="77777777" w:rsidTr="006F7D11">
        <w:trPr>
          <w:trHeight w:val="452"/>
        </w:trPr>
        <w:tc>
          <w:tcPr>
            <w:tcW w:w="1877" w:type="dxa"/>
            <w:tcBorders>
              <w:top w:val="nil"/>
              <w:left w:val="single" w:sz="4" w:space="0" w:color="auto"/>
              <w:bottom w:val="single" w:sz="4" w:space="0" w:color="auto"/>
              <w:right w:val="single" w:sz="4" w:space="0" w:color="auto"/>
            </w:tcBorders>
            <w:shd w:val="clear" w:color="000000" w:fill="D9D9D9"/>
            <w:vAlign w:val="center"/>
            <w:hideMark/>
          </w:tcPr>
          <w:p w14:paraId="49E3D467"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Equipo Auditor:</w:t>
            </w:r>
          </w:p>
        </w:tc>
        <w:tc>
          <w:tcPr>
            <w:tcW w:w="9008" w:type="dxa"/>
            <w:gridSpan w:val="5"/>
            <w:tcBorders>
              <w:top w:val="single" w:sz="4" w:space="0" w:color="auto"/>
              <w:left w:val="nil"/>
              <w:bottom w:val="single" w:sz="4" w:space="0" w:color="auto"/>
              <w:right w:val="single" w:sz="4" w:space="0" w:color="000000"/>
            </w:tcBorders>
            <w:shd w:val="clear" w:color="auto" w:fill="auto"/>
            <w:vAlign w:val="center"/>
            <w:hideMark/>
          </w:tcPr>
          <w:p w14:paraId="08AD24C4" w14:textId="5F2DBEB9" w:rsidR="00EA0E68" w:rsidRPr="00C51E1E" w:rsidRDefault="006F7D11" w:rsidP="002A419B">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Héctor Fabio Gómez</w:t>
            </w:r>
          </w:p>
        </w:tc>
      </w:tr>
      <w:tr w:rsidR="006550F0" w:rsidRPr="006550F0" w14:paraId="47D9B02C" w14:textId="77777777" w:rsidTr="006F7D11">
        <w:trPr>
          <w:trHeight w:val="603"/>
        </w:trPr>
        <w:tc>
          <w:tcPr>
            <w:tcW w:w="1877" w:type="dxa"/>
            <w:tcBorders>
              <w:top w:val="nil"/>
              <w:left w:val="single" w:sz="4" w:space="0" w:color="auto"/>
              <w:bottom w:val="single" w:sz="4" w:space="0" w:color="auto"/>
              <w:right w:val="single" w:sz="4" w:space="0" w:color="auto"/>
            </w:tcBorders>
            <w:shd w:val="clear" w:color="000000" w:fill="D9D9D9"/>
            <w:vAlign w:val="center"/>
            <w:hideMark/>
          </w:tcPr>
          <w:p w14:paraId="39AEBB38"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Fecha de la auditoria:</w:t>
            </w:r>
          </w:p>
        </w:tc>
        <w:tc>
          <w:tcPr>
            <w:tcW w:w="2757" w:type="dxa"/>
            <w:tcBorders>
              <w:top w:val="single" w:sz="4" w:space="0" w:color="auto"/>
              <w:left w:val="nil"/>
              <w:bottom w:val="single" w:sz="4" w:space="0" w:color="auto"/>
              <w:right w:val="single" w:sz="4" w:space="0" w:color="000000"/>
            </w:tcBorders>
            <w:shd w:val="clear" w:color="auto" w:fill="auto"/>
            <w:vAlign w:val="center"/>
            <w:hideMark/>
          </w:tcPr>
          <w:p w14:paraId="7F51138E" w14:textId="5FFBBD0D" w:rsidR="006550F0" w:rsidRPr="00C51E1E" w:rsidRDefault="006F7D11" w:rsidP="00304675">
            <w:pPr>
              <w:spacing w:after="0" w:line="240" w:lineRule="auto"/>
              <w:rPr>
                <w:rFonts w:ascii="Arial" w:eastAsia="Times New Roman" w:hAnsi="Arial" w:cs="Arial"/>
                <w:sz w:val="24"/>
                <w:szCs w:val="24"/>
                <w:lang w:eastAsia="es-CO"/>
              </w:rPr>
            </w:pPr>
            <w:bookmarkStart w:id="0" w:name="_GoBack"/>
            <w:bookmarkEnd w:id="0"/>
            <w:r>
              <w:rPr>
                <w:rFonts w:ascii="Arial" w:eastAsia="Times New Roman" w:hAnsi="Arial" w:cs="Arial"/>
                <w:sz w:val="24"/>
                <w:szCs w:val="24"/>
                <w:lang w:eastAsia="es-CO"/>
              </w:rPr>
              <w:t>Noviembre 10 de 2.023</w:t>
            </w:r>
          </w:p>
        </w:tc>
        <w:tc>
          <w:tcPr>
            <w:tcW w:w="1335" w:type="dxa"/>
            <w:tcBorders>
              <w:top w:val="single" w:sz="4" w:space="0" w:color="auto"/>
              <w:left w:val="nil"/>
              <w:bottom w:val="single" w:sz="4" w:space="0" w:color="auto"/>
              <w:right w:val="single" w:sz="4" w:space="0" w:color="auto"/>
            </w:tcBorders>
            <w:shd w:val="clear" w:color="000000" w:fill="D9D9D9"/>
            <w:vAlign w:val="center"/>
            <w:hideMark/>
          </w:tcPr>
          <w:p w14:paraId="646821F9" w14:textId="77777777" w:rsidR="006550F0" w:rsidRPr="00F97854" w:rsidRDefault="006550F0" w:rsidP="006550F0">
            <w:pPr>
              <w:spacing w:after="0" w:line="240" w:lineRule="auto"/>
              <w:jc w:val="center"/>
              <w:rPr>
                <w:rFonts w:ascii="Arial" w:eastAsia="Times New Roman" w:hAnsi="Arial" w:cs="Arial"/>
                <w:b/>
                <w:bCs/>
                <w:color w:val="000000"/>
                <w:sz w:val="24"/>
                <w:szCs w:val="24"/>
                <w:lang w:eastAsia="es-CO"/>
              </w:rPr>
            </w:pPr>
            <w:r w:rsidRPr="00F97854">
              <w:rPr>
                <w:rFonts w:ascii="Arial" w:eastAsia="Times New Roman" w:hAnsi="Arial" w:cs="Arial"/>
                <w:b/>
                <w:bCs/>
                <w:color w:val="000000"/>
                <w:sz w:val="24"/>
                <w:szCs w:val="24"/>
                <w:lang w:eastAsia="es-CO"/>
              </w:rPr>
              <w:t>Periodo a Auditar:</w:t>
            </w:r>
          </w:p>
        </w:tc>
        <w:tc>
          <w:tcPr>
            <w:tcW w:w="491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EC432C" w14:textId="0A6BD353" w:rsidR="00F834B3" w:rsidRPr="00C51E1E" w:rsidRDefault="00F834B3" w:rsidP="00A60ACF">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Primer semestre año 2023</w:t>
            </w:r>
          </w:p>
        </w:tc>
      </w:tr>
      <w:tr w:rsidR="006550F0" w:rsidRPr="006550F0" w14:paraId="0F28ED04" w14:textId="77777777" w:rsidTr="006F7D11">
        <w:trPr>
          <w:trHeight w:val="1014"/>
        </w:trPr>
        <w:tc>
          <w:tcPr>
            <w:tcW w:w="1877" w:type="dxa"/>
            <w:tcBorders>
              <w:top w:val="nil"/>
              <w:left w:val="single" w:sz="4" w:space="0" w:color="auto"/>
              <w:bottom w:val="single" w:sz="4" w:space="0" w:color="auto"/>
              <w:right w:val="single" w:sz="4" w:space="0" w:color="auto"/>
            </w:tcBorders>
            <w:shd w:val="clear" w:color="000000" w:fill="D9D9D9"/>
            <w:vAlign w:val="center"/>
            <w:hideMark/>
          </w:tcPr>
          <w:p w14:paraId="054862E0" w14:textId="77777777" w:rsidR="006550F0" w:rsidRPr="001A4AD2" w:rsidRDefault="006550F0" w:rsidP="00BB2190">
            <w:pPr>
              <w:spacing w:after="0" w:line="240" w:lineRule="auto"/>
              <w:rPr>
                <w:rFonts w:ascii="Arial" w:eastAsia="Times New Roman" w:hAnsi="Arial" w:cs="Arial"/>
                <w:b/>
                <w:bCs/>
                <w:color w:val="000000"/>
                <w:sz w:val="24"/>
                <w:szCs w:val="24"/>
                <w:lang w:eastAsia="es-CO"/>
              </w:rPr>
            </w:pPr>
            <w:r w:rsidRPr="001A4AD2">
              <w:rPr>
                <w:rFonts w:ascii="Arial" w:eastAsia="Times New Roman" w:hAnsi="Arial" w:cs="Arial"/>
                <w:b/>
                <w:bCs/>
                <w:color w:val="000000"/>
                <w:sz w:val="24"/>
                <w:szCs w:val="24"/>
                <w:lang w:eastAsia="es-CO"/>
              </w:rPr>
              <w:t>Documentos Auditados:</w:t>
            </w:r>
          </w:p>
        </w:tc>
        <w:tc>
          <w:tcPr>
            <w:tcW w:w="9008" w:type="dxa"/>
            <w:gridSpan w:val="5"/>
            <w:tcBorders>
              <w:top w:val="single" w:sz="4" w:space="0" w:color="auto"/>
              <w:left w:val="nil"/>
              <w:bottom w:val="single" w:sz="4" w:space="0" w:color="auto"/>
              <w:right w:val="single" w:sz="4" w:space="0" w:color="000000"/>
            </w:tcBorders>
            <w:shd w:val="clear" w:color="auto" w:fill="auto"/>
            <w:vAlign w:val="center"/>
            <w:hideMark/>
          </w:tcPr>
          <w:p w14:paraId="4505EB83" w14:textId="2F234539" w:rsidR="006550F0" w:rsidRPr="006550F0" w:rsidRDefault="00AA5645" w:rsidP="00980DE4">
            <w:pPr>
              <w:spacing w:after="0" w:line="240" w:lineRule="auto"/>
              <w:jc w:val="both"/>
              <w:rPr>
                <w:rFonts w:ascii="Arial" w:eastAsia="Times New Roman" w:hAnsi="Arial" w:cs="Arial"/>
                <w:color w:val="000000"/>
                <w:sz w:val="20"/>
                <w:szCs w:val="20"/>
                <w:lang w:eastAsia="es-CO"/>
              </w:rPr>
            </w:pPr>
            <w:r w:rsidRPr="00AA5645">
              <w:rPr>
                <w:rFonts w:ascii="Arial" w:eastAsia="Times New Roman" w:hAnsi="Arial" w:cs="Arial"/>
                <w:color w:val="000000"/>
                <w:sz w:val="24"/>
                <w:szCs w:val="24"/>
                <w:lang w:eastAsia="es-CO"/>
              </w:rPr>
              <w:t>Riesgos establecidos para el proceso</w:t>
            </w:r>
            <w:r w:rsidR="003E0216">
              <w:rPr>
                <w:rFonts w:ascii="Arial" w:eastAsia="Times New Roman" w:hAnsi="Arial" w:cs="Arial"/>
                <w:color w:val="000000"/>
                <w:sz w:val="24"/>
                <w:szCs w:val="24"/>
                <w:lang w:eastAsia="es-CO"/>
              </w:rPr>
              <w:t xml:space="preserve"> – Mapa de riesgos</w:t>
            </w:r>
            <w:r w:rsidRPr="00AA5645">
              <w:rPr>
                <w:rFonts w:ascii="Arial" w:eastAsia="Times New Roman" w:hAnsi="Arial" w:cs="Arial"/>
                <w:color w:val="000000"/>
                <w:sz w:val="24"/>
                <w:szCs w:val="24"/>
                <w:lang w:eastAsia="es-CO"/>
              </w:rPr>
              <w:t>, Manual de</w:t>
            </w:r>
            <w:r w:rsidR="00980DE4">
              <w:rPr>
                <w:rFonts w:ascii="Arial" w:eastAsia="Times New Roman" w:hAnsi="Arial" w:cs="Arial"/>
                <w:color w:val="000000"/>
                <w:sz w:val="24"/>
                <w:szCs w:val="24"/>
                <w:lang w:eastAsia="es-CO"/>
              </w:rPr>
              <w:t xml:space="preserve"> </w:t>
            </w:r>
            <w:r w:rsidR="00FA44A9">
              <w:rPr>
                <w:rFonts w:ascii="Arial" w:eastAsia="Times New Roman" w:hAnsi="Arial" w:cs="Arial"/>
                <w:color w:val="000000"/>
                <w:sz w:val="24"/>
                <w:szCs w:val="24"/>
                <w:lang w:eastAsia="es-CO"/>
              </w:rPr>
              <w:t>contratación</w:t>
            </w:r>
            <w:r w:rsidR="00FA44A9" w:rsidRPr="00AA5645">
              <w:rPr>
                <w:rFonts w:ascii="Arial" w:eastAsia="Times New Roman" w:hAnsi="Arial" w:cs="Arial"/>
                <w:color w:val="000000"/>
                <w:sz w:val="24"/>
                <w:szCs w:val="24"/>
                <w:lang w:eastAsia="es-CO"/>
              </w:rPr>
              <w:t>, Plan</w:t>
            </w:r>
            <w:r w:rsidR="00980DE4">
              <w:rPr>
                <w:rFonts w:ascii="Arial" w:eastAsia="Times New Roman" w:hAnsi="Arial" w:cs="Arial"/>
                <w:color w:val="000000"/>
                <w:sz w:val="24"/>
                <w:szCs w:val="24"/>
                <w:lang w:eastAsia="es-CO"/>
              </w:rPr>
              <w:t xml:space="preserve"> de mejoramiento </w:t>
            </w:r>
            <w:r w:rsidR="00FA44A9">
              <w:rPr>
                <w:rFonts w:ascii="Arial" w:eastAsia="Times New Roman" w:hAnsi="Arial" w:cs="Arial"/>
                <w:color w:val="000000"/>
                <w:sz w:val="24"/>
                <w:szCs w:val="24"/>
                <w:lang w:eastAsia="es-CO"/>
              </w:rPr>
              <w:t>externo</w:t>
            </w:r>
            <w:r w:rsidR="00FA44A9" w:rsidRPr="00AA5645">
              <w:rPr>
                <w:rFonts w:ascii="Arial" w:eastAsia="Times New Roman" w:hAnsi="Arial" w:cs="Arial"/>
                <w:color w:val="000000"/>
                <w:sz w:val="24"/>
                <w:szCs w:val="24"/>
                <w:lang w:eastAsia="es-CO"/>
              </w:rPr>
              <w:t>, Tablas</w:t>
            </w:r>
            <w:r w:rsidRPr="00AA5645">
              <w:rPr>
                <w:rFonts w:ascii="Arial" w:eastAsia="Times New Roman" w:hAnsi="Arial" w:cs="Arial"/>
                <w:color w:val="000000"/>
                <w:sz w:val="24"/>
                <w:szCs w:val="24"/>
                <w:lang w:eastAsia="es-CO"/>
              </w:rPr>
              <w:t xml:space="preserve"> de Retención Documental; Series y subseries correspondientes al proceso auditado</w:t>
            </w:r>
            <w:r w:rsidR="0023336C">
              <w:rPr>
                <w:rFonts w:ascii="Arial" w:eastAsia="Times New Roman" w:hAnsi="Arial" w:cs="Arial"/>
                <w:color w:val="000000"/>
                <w:sz w:val="24"/>
                <w:szCs w:val="24"/>
                <w:lang w:eastAsia="es-CO"/>
              </w:rPr>
              <w:t>, Normatividad vigente</w:t>
            </w:r>
            <w:r w:rsidR="003E0216">
              <w:rPr>
                <w:rFonts w:ascii="Arial" w:eastAsia="Times New Roman" w:hAnsi="Arial" w:cs="Arial"/>
                <w:color w:val="000000"/>
                <w:sz w:val="24"/>
                <w:szCs w:val="24"/>
                <w:lang w:eastAsia="es-CO"/>
              </w:rPr>
              <w:t>, contratos.</w:t>
            </w:r>
          </w:p>
        </w:tc>
      </w:tr>
      <w:tr w:rsidR="006550F0" w:rsidRPr="006550F0" w14:paraId="5873D820" w14:textId="77777777" w:rsidTr="006F7D11">
        <w:trPr>
          <w:trHeight w:val="247"/>
        </w:trPr>
        <w:tc>
          <w:tcPr>
            <w:tcW w:w="10885" w:type="dxa"/>
            <w:gridSpan w:val="6"/>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30195F90" w14:textId="4106C6FC" w:rsidR="006550F0" w:rsidRPr="00AF1108" w:rsidRDefault="006550F0" w:rsidP="00942819">
            <w:pPr>
              <w:spacing w:after="0" w:line="240" w:lineRule="auto"/>
              <w:rPr>
                <w:rFonts w:ascii="Arial" w:eastAsia="Times New Roman" w:hAnsi="Arial" w:cs="Arial"/>
                <w:b/>
                <w:bCs/>
                <w:color w:val="000000"/>
                <w:sz w:val="24"/>
                <w:szCs w:val="24"/>
                <w:lang w:eastAsia="es-CO"/>
              </w:rPr>
            </w:pPr>
            <w:r w:rsidRPr="00AF1108">
              <w:rPr>
                <w:rFonts w:ascii="Arial" w:eastAsia="Times New Roman" w:hAnsi="Arial" w:cs="Arial"/>
                <w:b/>
                <w:bCs/>
                <w:color w:val="000000"/>
                <w:sz w:val="24"/>
                <w:szCs w:val="24"/>
                <w:lang w:eastAsia="es-CO"/>
              </w:rPr>
              <w:t>2. DESARROLLO DE LA AUDITORIA (ANTECEDENTES Y HALLAZGOS)</w:t>
            </w:r>
            <w:r w:rsidR="006E65F5">
              <w:rPr>
                <w:rFonts w:ascii="Arial" w:eastAsia="Times New Roman" w:hAnsi="Arial" w:cs="Arial"/>
                <w:b/>
                <w:bCs/>
                <w:color w:val="000000"/>
                <w:sz w:val="24"/>
                <w:szCs w:val="24"/>
                <w:lang w:eastAsia="es-CO"/>
              </w:rPr>
              <w:t>.</w:t>
            </w:r>
          </w:p>
        </w:tc>
      </w:tr>
      <w:tr w:rsidR="006550F0" w:rsidRPr="006550F0" w14:paraId="26BC606D" w14:textId="77777777" w:rsidTr="006F7D11">
        <w:trPr>
          <w:trHeight w:val="1096"/>
        </w:trPr>
        <w:tc>
          <w:tcPr>
            <w:tcW w:w="108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6BC5B6" w14:textId="435FC381" w:rsidR="008A632C" w:rsidRDefault="00E02C5A" w:rsidP="00E02C5A">
            <w:pPr>
              <w:pStyle w:val="Ttulo1"/>
              <w:numPr>
                <w:ilvl w:val="0"/>
                <w:numId w:val="0"/>
              </w:numPr>
              <w:rPr>
                <w:rFonts w:eastAsia="Times New Roman"/>
              </w:rPr>
            </w:pPr>
            <w:r>
              <w:rPr>
                <w:rFonts w:eastAsia="Times New Roman"/>
              </w:rPr>
              <w:lastRenderedPageBreak/>
              <w:t>INFORME FINAL</w:t>
            </w:r>
            <w:r w:rsidR="0077376A" w:rsidRPr="00965774">
              <w:rPr>
                <w:rFonts w:eastAsia="Times New Roman"/>
              </w:rPr>
              <w:t>.</w:t>
            </w:r>
            <w:r w:rsidR="008A632C" w:rsidRPr="00965774">
              <w:rPr>
                <w:rFonts w:eastAsia="Times New Roman"/>
              </w:rPr>
              <w:t xml:space="preserve"> </w:t>
            </w:r>
          </w:p>
          <w:p w14:paraId="14D063D5" w14:textId="77777777" w:rsidR="006B088D" w:rsidRPr="00985EBA" w:rsidRDefault="006B088D" w:rsidP="006B088D">
            <w:pPr>
              <w:jc w:val="both"/>
              <w:rPr>
                <w:rFonts w:ascii="Arial" w:eastAsia="Times New Roman" w:hAnsi="Arial" w:cs="Arial"/>
                <w:b/>
                <w:color w:val="000000"/>
                <w:sz w:val="24"/>
                <w:szCs w:val="24"/>
                <w:lang w:eastAsia="es-CO"/>
              </w:rPr>
            </w:pPr>
            <w:r w:rsidRPr="00985EBA">
              <w:rPr>
                <w:rFonts w:ascii="Arial" w:eastAsia="Times New Roman" w:hAnsi="Arial" w:cs="Arial"/>
                <w:b/>
                <w:color w:val="000000"/>
                <w:sz w:val="24"/>
                <w:szCs w:val="24"/>
                <w:lang w:eastAsia="es-CO"/>
              </w:rPr>
              <w:t>Hallazgo</w:t>
            </w:r>
            <w:r>
              <w:rPr>
                <w:rFonts w:ascii="Arial" w:eastAsia="Times New Roman" w:hAnsi="Arial" w:cs="Arial"/>
                <w:b/>
                <w:color w:val="000000"/>
                <w:sz w:val="24"/>
                <w:szCs w:val="24"/>
                <w:lang w:eastAsia="es-CO"/>
              </w:rPr>
              <w:t xml:space="preserve"> No.</w:t>
            </w:r>
            <w:r w:rsidRPr="00985EBA">
              <w:rPr>
                <w:rFonts w:ascii="Arial" w:eastAsia="Times New Roman" w:hAnsi="Arial" w:cs="Arial"/>
                <w:b/>
                <w:color w:val="000000"/>
                <w:sz w:val="24"/>
                <w:szCs w:val="24"/>
                <w:lang w:eastAsia="es-CO"/>
              </w:rPr>
              <w:t xml:space="preserve"> 0</w:t>
            </w:r>
            <w:r>
              <w:rPr>
                <w:rFonts w:ascii="Arial" w:eastAsia="Times New Roman" w:hAnsi="Arial" w:cs="Arial"/>
                <w:b/>
                <w:color w:val="000000"/>
                <w:sz w:val="24"/>
                <w:szCs w:val="24"/>
                <w:lang w:eastAsia="es-CO"/>
              </w:rPr>
              <w:t>1</w:t>
            </w:r>
          </w:p>
          <w:p w14:paraId="1992A79E" w14:textId="77777777" w:rsidR="006B088D" w:rsidRDefault="006B088D" w:rsidP="006B088D">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Se revisó la documentación que genera el proceso de Gestión Jurídica y Contratación y se evidencio que la serie 10-08-00-26 de conceptos jurídicos no se está utilizando. </w:t>
            </w:r>
          </w:p>
          <w:p w14:paraId="2A350595" w14:textId="77777777" w:rsidR="006B088D" w:rsidRPr="00FA666D" w:rsidRDefault="006B088D" w:rsidP="006B088D">
            <w:pPr>
              <w:jc w:val="both"/>
              <w:rPr>
                <w:rFonts w:ascii="Arial" w:eastAsia="Times New Roman" w:hAnsi="Arial" w:cs="Arial"/>
                <w:b/>
                <w:color w:val="000000"/>
                <w:sz w:val="24"/>
                <w:szCs w:val="24"/>
                <w:lang w:eastAsia="es-CO"/>
              </w:rPr>
            </w:pPr>
            <w:r w:rsidRPr="00FA666D">
              <w:rPr>
                <w:rFonts w:ascii="Arial" w:eastAsia="Times New Roman" w:hAnsi="Arial" w:cs="Arial"/>
                <w:b/>
                <w:color w:val="000000"/>
                <w:sz w:val="24"/>
                <w:szCs w:val="24"/>
                <w:lang w:eastAsia="es-CO"/>
              </w:rPr>
              <w:t>Hallazgo No. 0</w:t>
            </w:r>
            <w:r>
              <w:rPr>
                <w:rFonts w:ascii="Arial" w:eastAsia="Times New Roman" w:hAnsi="Arial" w:cs="Arial"/>
                <w:b/>
                <w:color w:val="000000"/>
                <w:sz w:val="24"/>
                <w:szCs w:val="24"/>
                <w:lang w:eastAsia="es-CO"/>
              </w:rPr>
              <w:t>2</w:t>
            </w:r>
            <w:r w:rsidRPr="00FA666D">
              <w:rPr>
                <w:rFonts w:ascii="Arial" w:eastAsia="Times New Roman" w:hAnsi="Arial" w:cs="Arial"/>
                <w:b/>
                <w:color w:val="000000"/>
                <w:sz w:val="24"/>
                <w:szCs w:val="24"/>
                <w:lang w:eastAsia="es-CO"/>
              </w:rPr>
              <w:t xml:space="preserve"> </w:t>
            </w:r>
          </w:p>
          <w:p w14:paraId="4F23ECE9" w14:textId="77777777" w:rsidR="006B088D" w:rsidRDefault="006B088D" w:rsidP="006B088D">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De acuerdo a la codificación de los formatos se requiere que los documentos de contratación que se utilizan sean normatizados para ser utilizados en la actividad de elaboración de cada carpeta contractual como son: el certificado de idoneidad y los estudios previos. </w:t>
            </w:r>
          </w:p>
          <w:p w14:paraId="304480EF" w14:textId="77777777" w:rsidR="006B088D" w:rsidRPr="00FA666D" w:rsidRDefault="006B088D" w:rsidP="006B088D">
            <w:pPr>
              <w:jc w:val="both"/>
              <w:rPr>
                <w:rFonts w:ascii="Arial" w:eastAsia="Times New Roman" w:hAnsi="Arial" w:cs="Arial"/>
                <w:b/>
                <w:color w:val="000000"/>
                <w:sz w:val="24"/>
                <w:szCs w:val="24"/>
                <w:lang w:eastAsia="es-CO"/>
              </w:rPr>
            </w:pPr>
            <w:r w:rsidRPr="00FA666D">
              <w:rPr>
                <w:rFonts w:ascii="Arial" w:eastAsia="Times New Roman" w:hAnsi="Arial" w:cs="Arial"/>
                <w:b/>
                <w:color w:val="000000"/>
                <w:sz w:val="24"/>
                <w:szCs w:val="24"/>
                <w:lang w:eastAsia="es-CO"/>
              </w:rPr>
              <w:t>Hallazgo No. 0</w:t>
            </w:r>
            <w:r>
              <w:rPr>
                <w:rFonts w:ascii="Arial" w:eastAsia="Times New Roman" w:hAnsi="Arial" w:cs="Arial"/>
                <w:b/>
                <w:color w:val="000000"/>
                <w:sz w:val="24"/>
                <w:szCs w:val="24"/>
                <w:lang w:eastAsia="es-CO"/>
              </w:rPr>
              <w:t>3</w:t>
            </w:r>
          </w:p>
          <w:p w14:paraId="23B9B75E" w14:textId="6D47F62C" w:rsidR="008A632C" w:rsidRPr="00680538" w:rsidRDefault="006B088D" w:rsidP="006B088D">
            <w:pP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Se requiere adjuntar carpeta con las evidencias de la aplicación de controles a los riesgos definidos para el proceso.</w:t>
            </w:r>
            <w:r w:rsidR="003F4312">
              <w:rPr>
                <w:rFonts w:ascii="Arial" w:eastAsia="Times New Roman" w:hAnsi="Arial" w:cs="Arial"/>
                <w:color w:val="000000"/>
                <w:sz w:val="24"/>
                <w:szCs w:val="24"/>
                <w:lang w:eastAsia="es-CO"/>
              </w:rPr>
              <w:t xml:space="preserve"> </w:t>
            </w:r>
          </w:p>
        </w:tc>
      </w:tr>
      <w:tr w:rsidR="00ED4D3B" w:rsidRPr="00A31615" w14:paraId="6288D969" w14:textId="77777777" w:rsidTr="006F7D11">
        <w:trPr>
          <w:trHeight w:val="330"/>
        </w:trPr>
        <w:tc>
          <w:tcPr>
            <w:tcW w:w="10885" w:type="dxa"/>
            <w:gridSpan w:val="6"/>
            <w:tcBorders>
              <w:top w:val="single" w:sz="4" w:space="0" w:color="auto"/>
              <w:left w:val="single" w:sz="4" w:space="0" w:color="auto"/>
              <w:bottom w:val="single" w:sz="4" w:space="0" w:color="auto"/>
              <w:right w:val="single" w:sz="4" w:space="0" w:color="000000"/>
            </w:tcBorders>
            <w:shd w:val="clear" w:color="000000" w:fill="808080"/>
            <w:vAlign w:val="center"/>
            <w:hideMark/>
          </w:tcPr>
          <w:p w14:paraId="5675068B" w14:textId="77777777" w:rsidR="00ED4D3B" w:rsidRPr="004A3E99" w:rsidRDefault="00ED4D3B" w:rsidP="00F2525A">
            <w:pPr>
              <w:spacing w:after="0" w:line="240" w:lineRule="auto"/>
              <w:rPr>
                <w:rFonts w:ascii="Arial" w:eastAsia="Times New Roman" w:hAnsi="Arial" w:cs="Arial"/>
                <w:b/>
                <w:bCs/>
                <w:color w:val="000000"/>
                <w:sz w:val="24"/>
                <w:szCs w:val="24"/>
                <w:lang w:eastAsia="es-CO"/>
              </w:rPr>
            </w:pPr>
            <w:r w:rsidRPr="004A3E99">
              <w:rPr>
                <w:rFonts w:ascii="Arial" w:eastAsia="Times New Roman" w:hAnsi="Arial" w:cs="Arial"/>
                <w:b/>
                <w:bCs/>
                <w:color w:val="000000"/>
                <w:sz w:val="24"/>
                <w:szCs w:val="24"/>
                <w:lang w:eastAsia="es-CO"/>
              </w:rPr>
              <w:t>7. CONCLUSION PROCESO DE AUDITORIA</w:t>
            </w:r>
          </w:p>
        </w:tc>
      </w:tr>
      <w:tr w:rsidR="00F2525A" w:rsidRPr="00A31615" w14:paraId="296AFFE0" w14:textId="77777777" w:rsidTr="00F2525A">
        <w:trPr>
          <w:trHeight w:val="330"/>
        </w:trPr>
        <w:tc>
          <w:tcPr>
            <w:tcW w:w="1088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355438D" w14:textId="60756756" w:rsidR="00F2525A" w:rsidRDefault="00F2525A" w:rsidP="00F2525A">
            <w:pPr>
              <w:spacing w:after="0" w:line="240" w:lineRule="auto"/>
              <w:jc w:val="both"/>
              <w:rPr>
                <w:rFonts w:ascii="Arial" w:eastAsia="Times New Roman" w:hAnsi="Arial" w:cs="Arial"/>
                <w:bCs/>
                <w:color w:val="000000"/>
                <w:sz w:val="24"/>
                <w:szCs w:val="24"/>
                <w:lang w:eastAsia="es-CO"/>
              </w:rPr>
            </w:pPr>
            <w:r w:rsidRPr="00F2525A">
              <w:rPr>
                <w:rFonts w:ascii="Arial" w:eastAsia="Times New Roman" w:hAnsi="Arial" w:cs="Arial"/>
                <w:bCs/>
                <w:color w:val="000000"/>
                <w:sz w:val="24"/>
                <w:szCs w:val="24"/>
                <w:lang w:eastAsia="es-CO"/>
              </w:rPr>
              <w:t xml:space="preserve">Se </w:t>
            </w:r>
            <w:r>
              <w:rPr>
                <w:rFonts w:ascii="Arial" w:eastAsia="Times New Roman" w:hAnsi="Arial" w:cs="Arial"/>
                <w:bCs/>
                <w:color w:val="000000"/>
                <w:sz w:val="24"/>
                <w:szCs w:val="24"/>
                <w:lang w:eastAsia="es-CO"/>
              </w:rPr>
              <w:t>revisaron contratos del periodo y no se encontraron falencias en los procesos contractuales, para el caso de los procedimientos como se mencionó en la parte superior del presente informe, en la casilla de registros se debe mencionar que formatos y/o documentos se requieren para soportar cada actividad.  En el punto 7 de los procedimientos denominado Registros se deben mencionar todos los soportes para evidenciar lo ejecutado.</w:t>
            </w:r>
          </w:p>
          <w:p w14:paraId="130A3F76" w14:textId="2B689356" w:rsidR="00F2525A" w:rsidRDefault="00F2525A" w:rsidP="00F2525A">
            <w:pPr>
              <w:spacing w:after="0" w:line="240" w:lineRule="auto"/>
              <w:jc w:val="both"/>
              <w:rPr>
                <w:rFonts w:ascii="Arial" w:eastAsia="Times New Roman" w:hAnsi="Arial" w:cs="Arial"/>
                <w:bCs/>
                <w:color w:val="000000"/>
                <w:sz w:val="24"/>
                <w:szCs w:val="24"/>
                <w:lang w:eastAsia="es-CO"/>
              </w:rPr>
            </w:pPr>
          </w:p>
          <w:p w14:paraId="65E9043C" w14:textId="3A66C49C" w:rsidR="00F2525A" w:rsidRDefault="00F2525A" w:rsidP="00F2525A">
            <w:pPr>
              <w:spacing w:after="0" w:line="240"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Para los aspectos legales se deben actualizar las normas que se encuentran vigentes y la pertinencia de los que existan.</w:t>
            </w:r>
          </w:p>
          <w:p w14:paraId="13915C62" w14:textId="281EB33E" w:rsidR="00BF1214" w:rsidRDefault="00BF1214" w:rsidP="00F2525A">
            <w:pPr>
              <w:spacing w:after="0" w:line="240" w:lineRule="auto"/>
              <w:jc w:val="both"/>
              <w:rPr>
                <w:rFonts w:ascii="Arial" w:eastAsia="Times New Roman" w:hAnsi="Arial" w:cs="Arial"/>
                <w:bCs/>
                <w:color w:val="000000"/>
                <w:sz w:val="24"/>
                <w:szCs w:val="24"/>
                <w:lang w:eastAsia="es-CO"/>
              </w:rPr>
            </w:pPr>
          </w:p>
          <w:p w14:paraId="3CCF1EED" w14:textId="07B157AD" w:rsidR="00BF1214" w:rsidRDefault="00BF1214" w:rsidP="00F2525A">
            <w:pPr>
              <w:spacing w:after="0" w:line="240"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Revisando el mapa de riesgos para el proceso no se pudo evidenciar como se están soportando los controles que se aplican para la mitigación de los riesgos.</w:t>
            </w:r>
          </w:p>
          <w:p w14:paraId="397D3076" w14:textId="195A888D" w:rsidR="00BF1214" w:rsidRDefault="00BF1214" w:rsidP="00F2525A">
            <w:pPr>
              <w:spacing w:after="0" w:line="240" w:lineRule="auto"/>
              <w:jc w:val="both"/>
              <w:rPr>
                <w:rFonts w:ascii="Arial" w:eastAsia="Times New Roman" w:hAnsi="Arial" w:cs="Arial"/>
                <w:bCs/>
                <w:color w:val="000000"/>
                <w:sz w:val="24"/>
                <w:szCs w:val="24"/>
                <w:lang w:eastAsia="es-CO"/>
              </w:rPr>
            </w:pPr>
          </w:p>
          <w:p w14:paraId="69F9A63A" w14:textId="781D9FF7" w:rsidR="00F2525A" w:rsidRPr="004A3E99" w:rsidRDefault="00BF1214" w:rsidP="00BF1214">
            <w:pPr>
              <w:spacing w:after="0" w:line="240" w:lineRule="auto"/>
              <w:jc w:val="both"/>
              <w:rPr>
                <w:rFonts w:ascii="Arial" w:eastAsia="Times New Roman" w:hAnsi="Arial" w:cs="Arial"/>
                <w:b/>
                <w:bCs/>
                <w:color w:val="000000"/>
                <w:sz w:val="24"/>
                <w:szCs w:val="24"/>
                <w:lang w:eastAsia="es-CO"/>
              </w:rPr>
            </w:pPr>
            <w:r>
              <w:rPr>
                <w:rFonts w:ascii="Arial" w:eastAsia="Times New Roman" w:hAnsi="Arial" w:cs="Arial"/>
                <w:bCs/>
                <w:color w:val="000000"/>
                <w:sz w:val="24"/>
                <w:szCs w:val="24"/>
                <w:lang w:eastAsia="es-CO"/>
              </w:rPr>
              <w:t>En lo concerniente a Gestión Documental, se hace necesario estructurar la posibilidad de trabajar en el manejo de las PQRSDF, Gestión Documental y las TRD.</w:t>
            </w:r>
          </w:p>
        </w:tc>
      </w:tr>
      <w:tr w:rsidR="006550F0" w:rsidRPr="006550F0" w14:paraId="2DC4E465" w14:textId="77777777" w:rsidTr="006F7D11">
        <w:trPr>
          <w:trHeight w:val="330"/>
        </w:trPr>
        <w:tc>
          <w:tcPr>
            <w:tcW w:w="10885" w:type="dxa"/>
            <w:gridSpan w:val="6"/>
            <w:tcBorders>
              <w:top w:val="single" w:sz="4" w:space="0" w:color="auto"/>
              <w:left w:val="single" w:sz="4" w:space="0" w:color="auto"/>
              <w:bottom w:val="single" w:sz="4" w:space="0" w:color="auto"/>
              <w:right w:val="single" w:sz="4" w:space="0" w:color="000000"/>
            </w:tcBorders>
            <w:shd w:val="clear" w:color="000000" w:fill="808080"/>
            <w:vAlign w:val="center"/>
            <w:hideMark/>
          </w:tcPr>
          <w:p w14:paraId="2CC57276" w14:textId="77777777" w:rsidR="006550F0" w:rsidRPr="006550F0" w:rsidRDefault="00A31615" w:rsidP="006550F0">
            <w:pPr>
              <w:spacing w:after="0" w:line="240" w:lineRule="auto"/>
              <w:jc w:val="center"/>
              <w:rPr>
                <w:rFonts w:ascii="Arial Narrow" w:eastAsia="Times New Roman" w:hAnsi="Arial Narrow" w:cs="Times New Roman"/>
                <w:b/>
                <w:bCs/>
                <w:color w:val="000000"/>
                <w:lang w:eastAsia="es-CO"/>
              </w:rPr>
            </w:pPr>
            <w:r>
              <w:rPr>
                <w:rFonts w:ascii="Arial Narrow" w:eastAsia="Times New Roman" w:hAnsi="Arial Narrow" w:cs="Times New Roman"/>
                <w:b/>
                <w:bCs/>
                <w:color w:val="000000"/>
                <w:lang w:eastAsia="es-CO"/>
              </w:rPr>
              <w:t>9</w:t>
            </w:r>
            <w:r w:rsidR="006550F0" w:rsidRPr="006550F0">
              <w:rPr>
                <w:rFonts w:ascii="Arial Narrow" w:eastAsia="Times New Roman" w:hAnsi="Arial Narrow" w:cs="Times New Roman"/>
                <w:b/>
                <w:bCs/>
                <w:color w:val="000000"/>
                <w:lang w:eastAsia="es-CO"/>
              </w:rPr>
              <w:t>. Firmas:</w:t>
            </w:r>
          </w:p>
        </w:tc>
      </w:tr>
      <w:tr w:rsidR="006550F0" w:rsidRPr="006550F0" w14:paraId="29E28A8F" w14:textId="77777777" w:rsidTr="006F7D11">
        <w:trPr>
          <w:trHeight w:val="96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F50DCD" w14:textId="77777777" w:rsidR="000C202F" w:rsidRDefault="000C202F" w:rsidP="006550F0">
            <w:pPr>
              <w:spacing w:after="0" w:line="240" w:lineRule="auto"/>
              <w:jc w:val="center"/>
              <w:rPr>
                <w:rFonts w:ascii="Arial Narrow" w:eastAsia="Times New Roman" w:hAnsi="Arial Narrow" w:cs="Times New Roman"/>
                <w:color w:val="000000"/>
                <w:lang w:eastAsia="es-CO"/>
              </w:rPr>
            </w:pPr>
          </w:p>
          <w:p w14:paraId="7E1F2FCF" w14:textId="7CD3458B" w:rsidR="000C202F" w:rsidRDefault="00D70963" w:rsidP="006550F0">
            <w:pPr>
              <w:spacing w:after="0" w:line="240" w:lineRule="auto"/>
              <w:jc w:val="center"/>
              <w:rPr>
                <w:rFonts w:ascii="Arial Narrow" w:eastAsia="Times New Roman" w:hAnsi="Arial Narrow" w:cs="Times New Roman"/>
                <w:color w:val="000000"/>
                <w:lang w:eastAsia="es-CO"/>
              </w:rPr>
            </w:pPr>
            <w:r w:rsidRPr="00D95FEC">
              <w:rPr>
                <w:rFonts w:ascii="Arial" w:hAnsi="Arial" w:cs="Arial"/>
                <w:noProof/>
                <w:lang w:eastAsia="es-CO"/>
              </w:rPr>
              <w:drawing>
                <wp:inline distT="0" distB="0" distL="0" distR="0" wp14:anchorId="501FECD1" wp14:editId="73CCE98F">
                  <wp:extent cx="1864995" cy="9144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rcRect/>
                          <a:stretch>
                            <a:fillRect/>
                          </a:stretch>
                        </pic:blipFill>
                        <pic:spPr bwMode="auto">
                          <a:xfrm>
                            <a:off x="0" y="0"/>
                            <a:ext cx="1876576" cy="920078"/>
                          </a:xfrm>
                          <a:prstGeom prst="rect">
                            <a:avLst/>
                          </a:prstGeom>
                          <a:noFill/>
                          <a:ln>
                            <a:noFill/>
                          </a:ln>
                        </pic:spPr>
                      </pic:pic>
                    </a:graphicData>
                  </a:graphic>
                </wp:inline>
              </w:drawing>
            </w:r>
          </w:p>
          <w:p w14:paraId="757AD420" w14:textId="0FA81968" w:rsidR="006550F0" w:rsidRPr="006550F0" w:rsidRDefault="006550F0" w:rsidP="00D70963">
            <w:pPr>
              <w:spacing w:after="0" w:line="240" w:lineRule="auto"/>
              <w:rPr>
                <w:rFonts w:ascii="Arial Narrow" w:eastAsia="Times New Roman" w:hAnsi="Arial Narrow" w:cs="Times New Roman"/>
                <w:color w:val="000000"/>
                <w:lang w:eastAsia="es-CO"/>
              </w:rPr>
            </w:pPr>
          </w:p>
        </w:tc>
        <w:tc>
          <w:tcPr>
            <w:tcW w:w="4916" w:type="dxa"/>
            <w:gridSpan w:val="3"/>
            <w:tcBorders>
              <w:top w:val="single" w:sz="4" w:space="0" w:color="auto"/>
              <w:left w:val="nil"/>
              <w:bottom w:val="single" w:sz="4" w:space="0" w:color="auto"/>
              <w:right w:val="single" w:sz="4" w:space="0" w:color="auto"/>
            </w:tcBorders>
            <w:shd w:val="clear" w:color="auto" w:fill="auto"/>
            <w:vAlign w:val="center"/>
            <w:hideMark/>
          </w:tcPr>
          <w:p w14:paraId="0428BCE0" w14:textId="77777777" w:rsidR="006550F0" w:rsidRPr="006550F0" w:rsidRDefault="006550F0" w:rsidP="006550F0">
            <w:pPr>
              <w:spacing w:after="0" w:line="240" w:lineRule="auto"/>
              <w:jc w:val="center"/>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 </w:t>
            </w:r>
          </w:p>
        </w:tc>
      </w:tr>
      <w:tr w:rsidR="006550F0" w:rsidRPr="006550F0" w14:paraId="2F680EE7" w14:textId="77777777" w:rsidTr="006F7D11">
        <w:trPr>
          <w:trHeight w:val="33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EA57BA" w14:textId="4EE06532" w:rsidR="000C202F" w:rsidRPr="006550F0" w:rsidRDefault="006550F0" w:rsidP="002A419B">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Nombre:</w:t>
            </w:r>
            <w:r w:rsidR="000E2301">
              <w:rPr>
                <w:rFonts w:ascii="Arial Narrow" w:eastAsia="Times New Roman" w:hAnsi="Arial Narrow" w:cs="Times New Roman"/>
                <w:color w:val="000000"/>
                <w:lang w:eastAsia="es-CO"/>
              </w:rPr>
              <w:t xml:space="preserve"> </w:t>
            </w:r>
            <w:r w:rsidR="00BE619E">
              <w:rPr>
                <w:rFonts w:ascii="Arial Narrow" w:eastAsia="Times New Roman" w:hAnsi="Arial Narrow" w:cs="Times New Roman"/>
                <w:color w:val="000000"/>
                <w:lang w:eastAsia="es-CO"/>
              </w:rPr>
              <w:t xml:space="preserve"> </w:t>
            </w:r>
            <w:r w:rsidR="00EC6ADE">
              <w:rPr>
                <w:rFonts w:ascii="Arial Narrow" w:eastAsia="Times New Roman" w:hAnsi="Arial Narrow" w:cs="Times New Roman"/>
                <w:color w:val="000000"/>
                <w:lang w:eastAsia="es-CO"/>
              </w:rPr>
              <w:t>HECTOR FABIO GOMEZ</w:t>
            </w:r>
            <w:r w:rsidR="000C202F">
              <w:rPr>
                <w:rFonts w:ascii="Arial Narrow" w:eastAsia="Times New Roman" w:hAnsi="Arial Narrow" w:cs="Times New Roman"/>
                <w:color w:val="000000"/>
                <w:lang w:eastAsia="es-CO"/>
              </w:rPr>
              <w:t xml:space="preserve"> –  Auditor Líder</w:t>
            </w:r>
          </w:p>
        </w:tc>
        <w:tc>
          <w:tcPr>
            <w:tcW w:w="4916" w:type="dxa"/>
            <w:gridSpan w:val="3"/>
            <w:tcBorders>
              <w:top w:val="single" w:sz="4" w:space="0" w:color="auto"/>
              <w:left w:val="nil"/>
              <w:bottom w:val="single" w:sz="4" w:space="0" w:color="auto"/>
              <w:right w:val="single" w:sz="4" w:space="0" w:color="000000"/>
            </w:tcBorders>
            <w:shd w:val="clear" w:color="auto" w:fill="auto"/>
            <w:vAlign w:val="center"/>
            <w:hideMark/>
          </w:tcPr>
          <w:p w14:paraId="23347B39" w14:textId="67278373" w:rsidR="007B149D" w:rsidRPr="00976197" w:rsidRDefault="006550F0" w:rsidP="00EC6ADE">
            <w:pPr>
              <w:spacing w:after="0" w:line="240" w:lineRule="auto"/>
              <w:jc w:val="both"/>
              <w:rPr>
                <w:rFonts w:ascii="Arial Narrow" w:eastAsia="Times New Roman" w:hAnsi="Arial Narrow" w:cs="Arial"/>
                <w:color w:val="000000"/>
                <w:lang w:eastAsia="es-CO"/>
              </w:rPr>
            </w:pPr>
            <w:r w:rsidRPr="006550F0">
              <w:rPr>
                <w:rFonts w:ascii="Arial Narrow" w:eastAsia="Times New Roman" w:hAnsi="Arial Narrow" w:cs="Times New Roman"/>
                <w:color w:val="000000"/>
                <w:lang w:eastAsia="es-CO"/>
              </w:rPr>
              <w:t>Nombre:</w:t>
            </w:r>
            <w:r w:rsidR="000E2301">
              <w:rPr>
                <w:rFonts w:ascii="Arial Narrow" w:eastAsia="Times New Roman" w:hAnsi="Arial Narrow" w:cs="Times New Roman"/>
                <w:color w:val="000000"/>
                <w:lang w:eastAsia="es-CO"/>
              </w:rPr>
              <w:t xml:space="preserve"> </w:t>
            </w:r>
            <w:r w:rsidR="00E55382">
              <w:rPr>
                <w:rFonts w:ascii="Arial Narrow" w:eastAsia="Times New Roman" w:hAnsi="Arial Narrow" w:cs="Times New Roman"/>
                <w:color w:val="000000"/>
                <w:lang w:eastAsia="es-CO"/>
              </w:rPr>
              <w:t>Oscar Quintero Sáenz</w:t>
            </w:r>
            <w:r w:rsidR="00EC6ADE">
              <w:rPr>
                <w:rFonts w:ascii="Arial Narrow" w:eastAsia="Times New Roman" w:hAnsi="Arial Narrow" w:cs="Times New Roman"/>
                <w:color w:val="000000"/>
                <w:lang w:eastAsia="es-CO"/>
              </w:rPr>
              <w:t xml:space="preserve"> – Abogado Gestión Jurídica y Contratación.</w:t>
            </w:r>
          </w:p>
        </w:tc>
      </w:tr>
      <w:tr w:rsidR="006550F0" w:rsidRPr="006550F0" w14:paraId="726390C3" w14:textId="77777777" w:rsidTr="006F7D11">
        <w:trPr>
          <w:trHeight w:val="33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107B8D" w14:textId="77777777" w:rsidR="006550F0" w:rsidRPr="006550F0" w:rsidRDefault="006550F0" w:rsidP="006550F0">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Auditor Interno</w:t>
            </w:r>
          </w:p>
        </w:tc>
        <w:tc>
          <w:tcPr>
            <w:tcW w:w="4916" w:type="dxa"/>
            <w:gridSpan w:val="3"/>
            <w:tcBorders>
              <w:top w:val="single" w:sz="4" w:space="0" w:color="auto"/>
              <w:left w:val="nil"/>
              <w:bottom w:val="single" w:sz="4" w:space="0" w:color="auto"/>
              <w:right w:val="single" w:sz="4" w:space="0" w:color="000000"/>
            </w:tcBorders>
            <w:shd w:val="clear" w:color="auto" w:fill="auto"/>
            <w:vAlign w:val="center"/>
            <w:hideMark/>
          </w:tcPr>
          <w:p w14:paraId="01609C94" w14:textId="77777777" w:rsidR="006550F0" w:rsidRPr="006550F0" w:rsidRDefault="00894FD0" w:rsidP="006550F0">
            <w:pPr>
              <w:spacing w:after="0" w:line="240" w:lineRule="auto"/>
              <w:rPr>
                <w:rFonts w:ascii="Arial Narrow" w:eastAsia="Times New Roman" w:hAnsi="Arial Narrow" w:cs="Times New Roman"/>
                <w:color w:val="000000"/>
                <w:lang w:eastAsia="es-CO"/>
              </w:rPr>
            </w:pPr>
            <w:r w:rsidRPr="006550F0">
              <w:rPr>
                <w:rFonts w:ascii="Arial Narrow" w:eastAsia="Times New Roman" w:hAnsi="Arial Narrow" w:cs="Times New Roman"/>
                <w:color w:val="000000"/>
                <w:lang w:eastAsia="es-CO"/>
              </w:rPr>
              <w:t>Líder</w:t>
            </w:r>
            <w:r w:rsidR="006550F0" w:rsidRPr="006550F0">
              <w:rPr>
                <w:rFonts w:ascii="Arial Narrow" w:eastAsia="Times New Roman" w:hAnsi="Arial Narrow" w:cs="Times New Roman"/>
                <w:color w:val="000000"/>
                <w:lang w:eastAsia="es-CO"/>
              </w:rPr>
              <w:t xml:space="preserve"> o Responsable del proceso auditado</w:t>
            </w:r>
          </w:p>
        </w:tc>
      </w:tr>
    </w:tbl>
    <w:p w14:paraId="70B56F1E" w14:textId="77777777" w:rsidR="006550F0" w:rsidRDefault="006550F0"/>
    <w:sectPr w:rsidR="006550F0" w:rsidSect="0008089A">
      <w:headerReference w:type="default" r:id="rId10"/>
      <w:pgSz w:w="12240" w:h="20160" w:code="5"/>
      <w:pgMar w:top="720" w:right="720" w:bottom="170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87781" w14:textId="77777777" w:rsidR="00071A3A" w:rsidRDefault="00071A3A" w:rsidP="006550F0">
      <w:pPr>
        <w:spacing w:after="0" w:line="240" w:lineRule="auto"/>
      </w:pPr>
      <w:r>
        <w:separator/>
      </w:r>
    </w:p>
  </w:endnote>
  <w:endnote w:type="continuationSeparator" w:id="0">
    <w:p w14:paraId="6F813483" w14:textId="77777777" w:rsidR="00071A3A" w:rsidRDefault="00071A3A" w:rsidP="0065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918B" w14:textId="77777777" w:rsidR="00071A3A" w:rsidRDefault="00071A3A" w:rsidP="006550F0">
      <w:pPr>
        <w:spacing w:after="0" w:line="240" w:lineRule="auto"/>
      </w:pPr>
      <w:r>
        <w:separator/>
      </w:r>
    </w:p>
  </w:footnote>
  <w:footnote w:type="continuationSeparator" w:id="0">
    <w:p w14:paraId="173BAC10" w14:textId="77777777" w:rsidR="00071A3A" w:rsidRDefault="00071A3A" w:rsidP="0065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0" w:type="dxa"/>
      <w:tblInd w:w="55" w:type="dxa"/>
      <w:tblCellMar>
        <w:left w:w="70" w:type="dxa"/>
        <w:right w:w="70" w:type="dxa"/>
      </w:tblCellMar>
      <w:tblLook w:val="04A0" w:firstRow="1" w:lastRow="0" w:firstColumn="1" w:lastColumn="0" w:noHBand="0" w:noVBand="1"/>
    </w:tblPr>
    <w:tblGrid>
      <w:gridCol w:w="1960"/>
      <w:gridCol w:w="6120"/>
      <w:gridCol w:w="1120"/>
      <w:gridCol w:w="1560"/>
    </w:tblGrid>
    <w:tr w:rsidR="00702552" w:rsidRPr="00894FD0" w14:paraId="63105648" w14:textId="77777777" w:rsidTr="00894FD0">
      <w:trPr>
        <w:trHeight w:val="49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FA4C" w14:textId="77777777" w:rsidR="00702552" w:rsidRPr="00894FD0" w:rsidRDefault="00702552" w:rsidP="00894FD0">
          <w:pPr>
            <w:spacing w:after="0" w:line="240" w:lineRule="auto"/>
            <w:jc w:val="center"/>
            <w:rPr>
              <w:rFonts w:ascii="Arial Narrow" w:eastAsia="Times New Roman" w:hAnsi="Arial Narrow" w:cs="Times New Roman"/>
              <w:color w:val="000000"/>
              <w:lang w:eastAsia="es-CO"/>
            </w:rPr>
          </w:pPr>
          <w:r>
            <w:rPr>
              <w:noProof/>
              <w:lang w:eastAsia="es-CO"/>
            </w:rPr>
            <w:drawing>
              <wp:inline distT="0" distB="0" distL="0" distR="0" wp14:anchorId="2861E18E" wp14:editId="4E16C57A">
                <wp:extent cx="998906" cy="909036"/>
                <wp:effectExtent l="0" t="0" r="0" b="5715"/>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pic:cNvPicPr>
                          <a:picLocks noChangeAspect="1" noChangeArrowheads="1"/>
                        </pic:cNvPicPr>
                      </pic:nvPicPr>
                      <pic:blipFill>
                        <a:blip r:embed="rId1">
                          <a:extLst>
                            <a:ext uri="{28A0092B-C50C-407E-A947-70E740481C1C}">
                              <a14:useLocalDpi xmlns:a14="http://schemas.microsoft.com/office/drawing/2010/main" val="0"/>
                            </a:ext>
                          </a:extLst>
                        </a:blip>
                        <a:srcRect t="6033"/>
                        <a:stretch>
                          <a:fillRect/>
                        </a:stretch>
                      </pic:blipFill>
                      <pic:spPr bwMode="auto">
                        <a:xfrm>
                          <a:off x="0" y="0"/>
                          <a:ext cx="998906" cy="909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94FD0">
            <w:rPr>
              <w:rFonts w:ascii="Arial Narrow" w:eastAsia="Times New Roman" w:hAnsi="Arial Narrow" w:cs="Times New Roman"/>
              <w:color w:val="000000"/>
              <w:lang w:eastAsia="es-CO"/>
            </w:rPr>
            <w:t> </w:t>
          </w:r>
        </w:p>
      </w:tc>
      <w:tc>
        <w:tcPr>
          <w:tcW w:w="61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D105A2" w14:textId="77777777" w:rsidR="00702552" w:rsidRPr="00894FD0" w:rsidRDefault="00702552" w:rsidP="00894FD0">
          <w:pPr>
            <w:spacing w:after="0" w:line="240" w:lineRule="auto"/>
            <w:jc w:val="center"/>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sz w:val="40"/>
              <w:szCs w:val="40"/>
              <w:lang w:eastAsia="es-CO"/>
            </w:rPr>
            <w:t>INFORME DE AUDITORIA</w:t>
          </w:r>
          <w:r w:rsidRPr="00894FD0">
            <w:rPr>
              <w:rFonts w:ascii="Arial Narrow" w:eastAsia="Times New Roman" w:hAnsi="Arial Narrow" w:cs="Times New Roman"/>
              <w:b/>
              <w:bCs/>
              <w:color w:val="000000"/>
              <w:lang w:eastAsia="es-CO"/>
            </w:rPr>
            <w:br/>
            <w:t>FO-CI-04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AD1F165" w14:textId="77777777" w:rsidR="00702552" w:rsidRPr="00894FD0" w:rsidRDefault="00702552" w:rsidP="00894FD0">
          <w:pPr>
            <w:spacing w:after="0" w:line="240" w:lineRule="auto"/>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lang w:eastAsia="es-CO"/>
            </w:rPr>
            <w:t>Versión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326657E" w14:textId="77777777" w:rsidR="00702552" w:rsidRPr="00894FD0" w:rsidRDefault="00702552" w:rsidP="00894FD0">
          <w:pPr>
            <w:spacing w:after="0" w:line="240" w:lineRule="auto"/>
            <w:jc w:val="center"/>
            <w:rPr>
              <w:rFonts w:ascii="Arial Narrow" w:eastAsia="Times New Roman" w:hAnsi="Arial Narrow" w:cs="Times New Roman"/>
              <w:color w:val="000000"/>
              <w:lang w:eastAsia="es-CO"/>
            </w:rPr>
          </w:pPr>
          <w:r w:rsidRPr="00894FD0">
            <w:rPr>
              <w:rFonts w:ascii="Arial Narrow" w:eastAsia="Times New Roman" w:hAnsi="Arial Narrow" w:cs="Times New Roman"/>
              <w:color w:val="000000"/>
              <w:lang w:eastAsia="es-CO"/>
            </w:rPr>
            <w:t>2</w:t>
          </w:r>
        </w:p>
      </w:tc>
    </w:tr>
    <w:tr w:rsidR="00702552" w:rsidRPr="00894FD0" w14:paraId="0C05ABFA" w14:textId="77777777" w:rsidTr="00894FD0">
      <w:trPr>
        <w:trHeight w:val="49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04CAFB40" w14:textId="77777777" w:rsidR="00702552" w:rsidRPr="00894FD0" w:rsidRDefault="00702552" w:rsidP="00894FD0">
          <w:pPr>
            <w:spacing w:after="0" w:line="240" w:lineRule="auto"/>
            <w:rPr>
              <w:rFonts w:ascii="Arial Narrow" w:eastAsia="Times New Roman" w:hAnsi="Arial Narrow" w:cs="Times New Roman"/>
              <w:color w:val="000000"/>
              <w:lang w:eastAsia="es-CO"/>
            </w:rPr>
          </w:pPr>
        </w:p>
      </w:tc>
      <w:tc>
        <w:tcPr>
          <w:tcW w:w="6120" w:type="dxa"/>
          <w:vMerge/>
          <w:tcBorders>
            <w:top w:val="single" w:sz="4" w:space="0" w:color="auto"/>
            <w:left w:val="single" w:sz="4" w:space="0" w:color="auto"/>
            <w:bottom w:val="single" w:sz="4" w:space="0" w:color="000000"/>
            <w:right w:val="single" w:sz="4" w:space="0" w:color="000000"/>
          </w:tcBorders>
          <w:vAlign w:val="center"/>
          <w:hideMark/>
        </w:tcPr>
        <w:p w14:paraId="7A1579B9" w14:textId="77777777" w:rsidR="00702552" w:rsidRPr="00894FD0" w:rsidRDefault="00702552" w:rsidP="00894FD0">
          <w:pPr>
            <w:spacing w:after="0" w:line="240" w:lineRule="auto"/>
            <w:rPr>
              <w:rFonts w:ascii="Arial Narrow" w:eastAsia="Times New Roman" w:hAnsi="Arial Narrow" w:cs="Times New Roman"/>
              <w:b/>
              <w:bCs/>
              <w:color w:val="000000"/>
              <w:lang w:eastAsia="es-CO"/>
            </w:rPr>
          </w:pPr>
        </w:p>
      </w:tc>
      <w:tc>
        <w:tcPr>
          <w:tcW w:w="1120" w:type="dxa"/>
          <w:tcBorders>
            <w:top w:val="nil"/>
            <w:left w:val="nil"/>
            <w:bottom w:val="single" w:sz="4" w:space="0" w:color="auto"/>
            <w:right w:val="single" w:sz="4" w:space="0" w:color="auto"/>
          </w:tcBorders>
          <w:shd w:val="clear" w:color="auto" w:fill="auto"/>
          <w:noWrap/>
          <w:vAlign w:val="center"/>
          <w:hideMark/>
        </w:tcPr>
        <w:p w14:paraId="24EBA63F" w14:textId="77777777" w:rsidR="00702552" w:rsidRPr="00894FD0" w:rsidRDefault="00702552" w:rsidP="00894FD0">
          <w:pPr>
            <w:spacing w:after="0" w:line="240" w:lineRule="auto"/>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lang w:eastAsia="es-CO"/>
            </w:rPr>
            <w:t>Fecha</w:t>
          </w:r>
        </w:p>
      </w:tc>
      <w:tc>
        <w:tcPr>
          <w:tcW w:w="1560" w:type="dxa"/>
          <w:tcBorders>
            <w:top w:val="nil"/>
            <w:left w:val="nil"/>
            <w:bottom w:val="single" w:sz="4" w:space="0" w:color="auto"/>
            <w:right w:val="single" w:sz="4" w:space="0" w:color="auto"/>
          </w:tcBorders>
          <w:shd w:val="clear" w:color="auto" w:fill="auto"/>
          <w:noWrap/>
          <w:vAlign w:val="center"/>
          <w:hideMark/>
        </w:tcPr>
        <w:p w14:paraId="7F55720F" w14:textId="77777777" w:rsidR="00702552" w:rsidRPr="00894FD0" w:rsidRDefault="00702552" w:rsidP="00894FD0">
          <w:pPr>
            <w:spacing w:after="0" w:line="240" w:lineRule="auto"/>
            <w:jc w:val="center"/>
            <w:rPr>
              <w:rFonts w:ascii="Arial Narrow" w:eastAsia="Times New Roman" w:hAnsi="Arial Narrow" w:cs="Times New Roman"/>
              <w:color w:val="000000"/>
              <w:lang w:eastAsia="es-CO"/>
            </w:rPr>
          </w:pPr>
          <w:r w:rsidRPr="00894FD0">
            <w:rPr>
              <w:rFonts w:ascii="Arial Narrow" w:eastAsia="Times New Roman" w:hAnsi="Arial Narrow" w:cs="Times New Roman"/>
              <w:color w:val="000000"/>
              <w:lang w:eastAsia="es-CO"/>
            </w:rPr>
            <w:t>20/09/2017</w:t>
          </w:r>
        </w:p>
      </w:tc>
    </w:tr>
    <w:tr w:rsidR="00702552" w:rsidRPr="00894FD0" w14:paraId="2F567173" w14:textId="77777777" w:rsidTr="00894FD0">
      <w:trPr>
        <w:trHeight w:val="49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50A3597B" w14:textId="77777777" w:rsidR="00702552" w:rsidRPr="00894FD0" w:rsidRDefault="00702552" w:rsidP="00894FD0">
          <w:pPr>
            <w:spacing w:after="0" w:line="240" w:lineRule="auto"/>
            <w:rPr>
              <w:rFonts w:ascii="Arial Narrow" w:eastAsia="Times New Roman" w:hAnsi="Arial Narrow" w:cs="Times New Roman"/>
              <w:color w:val="000000"/>
              <w:lang w:eastAsia="es-CO"/>
            </w:rPr>
          </w:pPr>
        </w:p>
      </w:tc>
      <w:tc>
        <w:tcPr>
          <w:tcW w:w="6120" w:type="dxa"/>
          <w:vMerge/>
          <w:tcBorders>
            <w:top w:val="single" w:sz="4" w:space="0" w:color="auto"/>
            <w:left w:val="single" w:sz="4" w:space="0" w:color="auto"/>
            <w:bottom w:val="single" w:sz="4" w:space="0" w:color="000000"/>
            <w:right w:val="single" w:sz="4" w:space="0" w:color="000000"/>
          </w:tcBorders>
          <w:vAlign w:val="center"/>
          <w:hideMark/>
        </w:tcPr>
        <w:p w14:paraId="25AC9E59" w14:textId="77777777" w:rsidR="00702552" w:rsidRPr="00894FD0" w:rsidRDefault="00702552" w:rsidP="00894FD0">
          <w:pPr>
            <w:spacing w:after="0" w:line="240" w:lineRule="auto"/>
            <w:rPr>
              <w:rFonts w:ascii="Arial Narrow" w:eastAsia="Times New Roman" w:hAnsi="Arial Narrow" w:cs="Times New Roman"/>
              <w:b/>
              <w:bCs/>
              <w:color w:val="000000"/>
              <w:lang w:eastAsia="es-CO"/>
            </w:rPr>
          </w:pPr>
        </w:p>
      </w:tc>
      <w:tc>
        <w:tcPr>
          <w:tcW w:w="1120" w:type="dxa"/>
          <w:tcBorders>
            <w:top w:val="nil"/>
            <w:left w:val="nil"/>
            <w:bottom w:val="single" w:sz="4" w:space="0" w:color="auto"/>
            <w:right w:val="single" w:sz="4" w:space="0" w:color="auto"/>
          </w:tcBorders>
          <w:shd w:val="clear" w:color="auto" w:fill="auto"/>
          <w:noWrap/>
          <w:vAlign w:val="center"/>
          <w:hideMark/>
        </w:tcPr>
        <w:p w14:paraId="6A438DED" w14:textId="77777777" w:rsidR="00702552" w:rsidRPr="00894FD0" w:rsidRDefault="00702552" w:rsidP="00894FD0">
          <w:pPr>
            <w:spacing w:after="0" w:line="240" w:lineRule="auto"/>
            <w:rPr>
              <w:rFonts w:ascii="Arial Narrow" w:eastAsia="Times New Roman" w:hAnsi="Arial Narrow" w:cs="Times New Roman"/>
              <w:b/>
              <w:bCs/>
              <w:color w:val="000000"/>
              <w:lang w:eastAsia="es-CO"/>
            </w:rPr>
          </w:pPr>
          <w:r w:rsidRPr="00894FD0">
            <w:rPr>
              <w:rFonts w:ascii="Arial Narrow" w:eastAsia="Times New Roman" w:hAnsi="Arial Narrow" w:cs="Times New Roman"/>
              <w:b/>
              <w:bCs/>
              <w:color w:val="000000"/>
              <w:lang w:eastAsia="es-CO"/>
            </w:rPr>
            <w:t>Pagina</w:t>
          </w:r>
        </w:p>
      </w:tc>
      <w:tc>
        <w:tcPr>
          <w:tcW w:w="1560" w:type="dxa"/>
          <w:tcBorders>
            <w:top w:val="nil"/>
            <w:left w:val="nil"/>
            <w:bottom w:val="single" w:sz="4" w:space="0" w:color="auto"/>
            <w:right w:val="single" w:sz="4" w:space="0" w:color="auto"/>
          </w:tcBorders>
          <w:shd w:val="clear" w:color="auto" w:fill="auto"/>
          <w:noWrap/>
          <w:vAlign w:val="center"/>
          <w:hideMark/>
        </w:tcPr>
        <w:p w14:paraId="3CA8B5E2" w14:textId="72F005F7" w:rsidR="00702552" w:rsidRPr="00894FD0" w:rsidRDefault="00702552" w:rsidP="00DA0FDB">
          <w:pPr>
            <w:spacing w:after="0" w:line="240" w:lineRule="auto"/>
            <w:jc w:val="center"/>
            <w:rPr>
              <w:rFonts w:ascii="Arial Narrow" w:eastAsia="Times New Roman" w:hAnsi="Arial Narrow" w:cs="Times New Roman"/>
              <w:color w:val="000000"/>
              <w:lang w:eastAsia="es-CO"/>
            </w:rPr>
          </w:pPr>
          <w:r w:rsidRPr="000C202F">
            <w:rPr>
              <w:rFonts w:ascii="Arial Narrow" w:eastAsia="Times New Roman" w:hAnsi="Arial Narrow" w:cs="Times New Roman"/>
              <w:color w:val="000000"/>
              <w:lang w:eastAsia="es-CO"/>
            </w:rPr>
            <w:fldChar w:fldCharType="begin"/>
          </w:r>
          <w:r w:rsidRPr="000C202F">
            <w:rPr>
              <w:rFonts w:ascii="Arial Narrow" w:eastAsia="Times New Roman" w:hAnsi="Arial Narrow" w:cs="Times New Roman"/>
              <w:color w:val="000000"/>
              <w:lang w:eastAsia="es-CO"/>
            </w:rPr>
            <w:instrText>PAGE   \* MERGEFORMAT</w:instrText>
          </w:r>
          <w:r w:rsidRPr="000C202F">
            <w:rPr>
              <w:rFonts w:ascii="Arial Narrow" w:eastAsia="Times New Roman" w:hAnsi="Arial Narrow" w:cs="Times New Roman"/>
              <w:color w:val="000000"/>
              <w:lang w:eastAsia="es-CO"/>
            </w:rPr>
            <w:fldChar w:fldCharType="separate"/>
          </w:r>
          <w:r w:rsidR="006B088D" w:rsidRPr="006B088D">
            <w:rPr>
              <w:rFonts w:ascii="Arial Narrow" w:eastAsia="Times New Roman" w:hAnsi="Arial Narrow" w:cs="Times New Roman"/>
              <w:noProof/>
              <w:color w:val="000000"/>
              <w:lang w:val="es-ES" w:eastAsia="es-CO"/>
            </w:rPr>
            <w:t>2</w:t>
          </w:r>
          <w:r w:rsidRPr="000C202F">
            <w:rPr>
              <w:rFonts w:ascii="Arial Narrow" w:eastAsia="Times New Roman" w:hAnsi="Arial Narrow" w:cs="Times New Roman"/>
              <w:color w:val="000000"/>
              <w:lang w:eastAsia="es-CO"/>
            </w:rPr>
            <w:fldChar w:fldCharType="end"/>
          </w:r>
          <w:r>
            <w:rPr>
              <w:rFonts w:ascii="Arial Narrow" w:eastAsia="Times New Roman" w:hAnsi="Arial Narrow" w:cs="Times New Roman"/>
              <w:color w:val="000000"/>
              <w:lang w:eastAsia="es-CO"/>
            </w:rPr>
            <w:t xml:space="preserve"> </w:t>
          </w:r>
          <w:r w:rsidRPr="00894FD0">
            <w:rPr>
              <w:rFonts w:ascii="Arial Narrow" w:eastAsia="Times New Roman" w:hAnsi="Arial Narrow" w:cs="Times New Roman"/>
              <w:color w:val="000000"/>
              <w:lang w:eastAsia="es-CO"/>
            </w:rPr>
            <w:t xml:space="preserve">de </w:t>
          </w:r>
          <w:r w:rsidR="00DA0FDB">
            <w:rPr>
              <w:rFonts w:ascii="Arial Narrow" w:eastAsia="Times New Roman" w:hAnsi="Arial Narrow" w:cs="Times New Roman"/>
              <w:color w:val="000000"/>
              <w:lang w:eastAsia="es-CO"/>
            </w:rPr>
            <w:t>9</w:t>
          </w:r>
        </w:p>
      </w:tc>
    </w:tr>
  </w:tbl>
  <w:p w14:paraId="224B1428" w14:textId="77777777" w:rsidR="00702552" w:rsidRDefault="007025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581F"/>
    <w:multiLevelType w:val="multilevel"/>
    <w:tmpl w:val="240A0027"/>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 w15:restartNumberingAfterBreak="0">
    <w:nsid w:val="19D53E0E"/>
    <w:multiLevelType w:val="hybridMultilevel"/>
    <w:tmpl w:val="7960B906"/>
    <w:lvl w:ilvl="0" w:tplc="04B4CE9A">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A130DDF"/>
    <w:multiLevelType w:val="hybridMultilevel"/>
    <w:tmpl w:val="B350816C"/>
    <w:lvl w:ilvl="0" w:tplc="A956CA7A">
      <w:start w:val="1"/>
      <w:numFmt w:val="decimal"/>
      <w:lvlText w:val="%1."/>
      <w:lvlJc w:val="left"/>
      <w:pPr>
        <w:ind w:left="360" w:hanging="360"/>
      </w:pPr>
      <w:rPr>
        <w:rFonts w:ascii="Arial" w:hAnsi="Arial" w:cs="Arial" w:hint="default"/>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5596868"/>
    <w:multiLevelType w:val="hybridMultilevel"/>
    <w:tmpl w:val="FEB63C2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578799D"/>
    <w:multiLevelType w:val="hybridMultilevel"/>
    <w:tmpl w:val="3F6EC62C"/>
    <w:lvl w:ilvl="0" w:tplc="B0DECA6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43BA01E2"/>
    <w:multiLevelType w:val="hybridMultilevel"/>
    <w:tmpl w:val="C9462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A42E74"/>
    <w:multiLevelType w:val="hybridMultilevel"/>
    <w:tmpl w:val="175A57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B742B81"/>
    <w:multiLevelType w:val="hybridMultilevel"/>
    <w:tmpl w:val="2B0CB3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F01CEC"/>
    <w:multiLevelType w:val="hybridMultilevel"/>
    <w:tmpl w:val="C9462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0"/>
  </w:num>
  <w:num w:numId="7">
    <w:abstractNumId w:val="8"/>
  </w:num>
  <w:num w:numId="8">
    <w:abstractNumId w:val="2"/>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7D"/>
    <w:rsid w:val="000017F0"/>
    <w:rsid w:val="00001B18"/>
    <w:rsid w:val="00005F81"/>
    <w:rsid w:val="00007F57"/>
    <w:rsid w:val="00010BF0"/>
    <w:rsid w:val="00011A1D"/>
    <w:rsid w:val="00011FE1"/>
    <w:rsid w:val="00014B58"/>
    <w:rsid w:val="00017216"/>
    <w:rsid w:val="00020686"/>
    <w:rsid w:val="0002224B"/>
    <w:rsid w:val="000245E2"/>
    <w:rsid w:val="0002465E"/>
    <w:rsid w:val="00024AF3"/>
    <w:rsid w:val="00027A8F"/>
    <w:rsid w:val="0003092F"/>
    <w:rsid w:val="000311C6"/>
    <w:rsid w:val="000317EC"/>
    <w:rsid w:val="00032C97"/>
    <w:rsid w:val="00032CE6"/>
    <w:rsid w:val="00032FBE"/>
    <w:rsid w:val="00033A3B"/>
    <w:rsid w:val="00033ECD"/>
    <w:rsid w:val="00034E9E"/>
    <w:rsid w:val="00040839"/>
    <w:rsid w:val="00041E1F"/>
    <w:rsid w:val="00043B50"/>
    <w:rsid w:val="000468FA"/>
    <w:rsid w:val="00050202"/>
    <w:rsid w:val="00050516"/>
    <w:rsid w:val="0005595C"/>
    <w:rsid w:val="000559C4"/>
    <w:rsid w:val="00055CDC"/>
    <w:rsid w:val="00055E6E"/>
    <w:rsid w:val="00056B8F"/>
    <w:rsid w:val="000637A4"/>
    <w:rsid w:val="0006458B"/>
    <w:rsid w:val="000655D5"/>
    <w:rsid w:val="00065842"/>
    <w:rsid w:val="00066A06"/>
    <w:rsid w:val="00070CD8"/>
    <w:rsid w:val="00071A3A"/>
    <w:rsid w:val="00073CC7"/>
    <w:rsid w:val="00074A68"/>
    <w:rsid w:val="00077031"/>
    <w:rsid w:val="0008089A"/>
    <w:rsid w:val="00082E5F"/>
    <w:rsid w:val="00083040"/>
    <w:rsid w:val="00084B6B"/>
    <w:rsid w:val="000852FD"/>
    <w:rsid w:val="00091729"/>
    <w:rsid w:val="00091D3C"/>
    <w:rsid w:val="00092FA3"/>
    <w:rsid w:val="00097A7C"/>
    <w:rsid w:val="00097CE0"/>
    <w:rsid w:val="000A1854"/>
    <w:rsid w:val="000A3CFD"/>
    <w:rsid w:val="000A587E"/>
    <w:rsid w:val="000B2E38"/>
    <w:rsid w:val="000B3E29"/>
    <w:rsid w:val="000B4422"/>
    <w:rsid w:val="000B479D"/>
    <w:rsid w:val="000B602E"/>
    <w:rsid w:val="000B67BF"/>
    <w:rsid w:val="000B7A15"/>
    <w:rsid w:val="000B7E7A"/>
    <w:rsid w:val="000C0268"/>
    <w:rsid w:val="000C0D91"/>
    <w:rsid w:val="000C202F"/>
    <w:rsid w:val="000C31CD"/>
    <w:rsid w:val="000C4BB6"/>
    <w:rsid w:val="000C5590"/>
    <w:rsid w:val="000D2DF5"/>
    <w:rsid w:val="000D58C0"/>
    <w:rsid w:val="000E0D2D"/>
    <w:rsid w:val="000E1832"/>
    <w:rsid w:val="000E2301"/>
    <w:rsid w:val="000F09BA"/>
    <w:rsid w:val="000F0FEE"/>
    <w:rsid w:val="000F3D19"/>
    <w:rsid w:val="000F3F8C"/>
    <w:rsid w:val="000F69A4"/>
    <w:rsid w:val="00103E76"/>
    <w:rsid w:val="00104020"/>
    <w:rsid w:val="00106869"/>
    <w:rsid w:val="0011227D"/>
    <w:rsid w:val="0011321A"/>
    <w:rsid w:val="001154BB"/>
    <w:rsid w:val="001159B3"/>
    <w:rsid w:val="001166D3"/>
    <w:rsid w:val="001168DD"/>
    <w:rsid w:val="001200E8"/>
    <w:rsid w:val="001214FD"/>
    <w:rsid w:val="00123E9C"/>
    <w:rsid w:val="00125CC7"/>
    <w:rsid w:val="00126818"/>
    <w:rsid w:val="001270D5"/>
    <w:rsid w:val="00127C4C"/>
    <w:rsid w:val="00130A5A"/>
    <w:rsid w:val="00132650"/>
    <w:rsid w:val="00134829"/>
    <w:rsid w:val="00141E4D"/>
    <w:rsid w:val="001427B6"/>
    <w:rsid w:val="00147D54"/>
    <w:rsid w:val="001529FA"/>
    <w:rsid w:val="001571B8"/>
    <w:rsid w:val="001608B9"/>
    <w:rsid w:val="00160B7A"/>
    <w:rsid w:val="0016194F"/>
    <w:rsid w:val="00162210"/>
    <w:rsid w:val="00163FF8"/>
    <w:rsid w:val="00164B2A"/>
    <w:rsid w:val="001658BB"/>
    <w:rsid w:val="00172411"/>
    <w:rsid w:val="0017303E"/>
    <w:rsid w:val="00173A6D"/>
    <w:rsid w:val="00175C4D"/>
    <w:rsid w:val="00175E35"/>
    <w:rsid w:val="00176488"/>
    <w:rsid w:val="001764A1"/>
    <w:rsid w:val="00176B68"/>
    <w:rsid w:val="00180B85"/>
    <w:rsid w:val="00182228"/>
    <w:rsid w:val="00182EC1"/>
    <w:rsid w:val="00183813"/>
    <w:rsid w:val="00191A09"/>
    <w:rsid w:val="0019347C"/>
    <w:rsid w:val="00193A14"/>
    <w:rsid w:val="001966C3"/>
    <w:rsid w:val="001A052D"/>
    <w:rsid w:val="001A140F"/>
    <w:rsid w:val="001A334A"/>
    <w:rsid w:val="001A4AB5"/>
    <w:rsid w:val="001A4AD2"/>
    <w:rsid w:val="001A4E64"/>
    <w:rsid w:val="001A5B1F"/>
    <w:rsid w:val="001B02A6"/>
    <w:rsid w:val="001B6101"/>
    <w:rsid w:val="001B6107"/>
    <w:rsid w:val="001B7097"/>
    <w:rsid w:val="001C24A1"/>
    <w:rsid w:val="001C522B"/>
    <w:rsid w:val="001D1A35"/>
    <w:rsid w:val="001D2D25"/>
    <w:rsid w:val="001D399E"/>
    <w:rsid w:val="001D441A"/>
    <w:rsid w:val="001D4D14"/>
    <w:rsid w:val="001D6738"/>
    <w:rsid w:val="001E0603"/>
    <w:rsid w:val="001E22FC"/>
    <w:rsid w:val="001E2BC3"/>
    <w:rsid w:val="001E4A7C"/>
    <w:rsid w:val="001E4CF3"/>
    <w:rsid w:val="001F0525"/>
    <w:rsid w:val="001F2490"/>
    <w:rsid w:val="001F3EB3"/>
    <w:rsid w:val="001F463F"/>
    <w:rsid w:val="0020052F"/>
    <w:rsid w:val="00201815"/>
    <w:rsid w:val="00201D42"/>
    <w:rsid w:val="002022EF"/>
    <w:rsid w:val="0020236E"/>
    <w:rsid w:val="00202F12"/>
    <w:rsid w:val="002070E6"/>
    <w:rsid w:val="002077CB"/>
    <w:rsid w:val="002101EC"/>
    <w:rsid w:val="00212DBA"/>
    <w:rsid w:val="00214926"/>
    <w:rsid w:val="00217B22"/>
    <w:rsid w:val="002219A6"/>
    <w:rsid w:val="00224E91"/>
    <w:rsid w:val="0022660A"/>
    <w:rsid w:val="00226AE3"/>
    <w:rsid w:val="00231059"/>
    <w:rsid w:val="00231140"/>
    <w:rsid w:val="0023167E"/>
    <w:rsid w:val="0023336C"/>
    <w:rsid w:val="00233D28"/>
    <w:rsid w:val="00235B53"/>
    <w:rsid w:val="00242DDC"/>
    <w:rsid w:val="00244A5D"/>
    <w:rsid w:val="0024714F"/>
    <w:rsid w:val="00251836"/>
    <w:rsid w:val="00255F81"/>
    <w:rsid w:val="00257FB6"/>
    <w:rsid w:val="002611A9"/>
    <w:rsid w:val="0026126B"/>
    <w:rsid w:val="0026140C"/>
    <w:rsid w:val="00262844"/>
    <w:rsid w:val="00263A5B"/>
    <w:rsid w:val="0027169F"/>
    <w:rsid w:val="00271E8A"/>
    <w:rsid w:val="00271F51"/>
    <w:rsid w:val="002735B9"/>
    <w:rsid w:val="00275110"/>
    <w:rsid w:val="00276C66"/>
    <w:rsid w:val="00281055"/>
    <w:rsid w:val="00281BFC"/>
    <w:rsid w:val="0028434D"/>
    <w:rsid w:val="002847DC"/>
    <w:rsid w:val="0029253C"/>
    <w:rsid w:val="002926EB"/>
    <w:rsid w:val="00293205"/>
    <w:rsid w:val="002947F9"/>
    <w:rsid w:val="002966C1"/>
    <w:rsid w:val="00297265"/>
    <w:rsid w:val="002A2940"/>
    <w:rsid w:val="002A3B78"/>
    <w:rsid w:val="002A3C67"/>
    <w:rsid w:val="002A419B"/>
    <w:rsid w:val="002A6613"/>
    <w:rsid w:val="002A735A"/>
    <w:rsid w:val="002A7EB1"/>
    <w:rsid w:val="002B0C90"/>
    <w:rsid w:val="002B0D19"/>
    <w:rsid w:val="002B54DA"/>
    <w:rsid w:val="002C3D2D"/>
    <w:rsid w:val="002C4E88"/>
    <w:rsid w:val="002C63C9"/>
    <w:rsid w:val="002C6EBC"/>
    <w:rsid w:val="002C78E0"/>
    <w:rsid w:val="002D11C5"/>
    <w:rsid w:val="002D1411"/>
    <w:rsid w:val="002D46C6"/>
    <w:rsid w:val="002D78C4"/>
    <w:rsid w:val="002E0ED6"/>
    <w:rsid w:val="002E1141"/>
    <w:rsid w:val="002E14C7"/>
    <w:rsid w:val="002E158D"/>
    <w:rsid w:val="002E1738"/>
    <w:rsid w:val="002E38DC"/>
    <w:rsid w:val="002E51C0"/>
    <w:rsid w:val="002E5589"/>
    <w:rsid w:val="002E6722"/>
    <w:rsid w:val="002E7728"/>
    <w:rsid w:val="002F2C4F"/>
    <w:rsid w:val="002F47DB"/>
    <w:rsid w:val="002F6076"/>
    <w:rsid w:val="002F7403"/>
    <w:rsid w:val="00300CDD"/>
    <w:rsid w:val="00300EDF"/>
    <w:rsid w:val="00301F51"/>
    <w:rsid w:val="00303AFF"/>
    <w:rsid w:val="00304675"/>
    <w:rsid w:val="003061EA"/>
    <w:rsid w:val="003064DE"/>
    <w:rsid w:val="003074ED"/>
    <w:rsid w:val="0031283A"/>
    <w:rsid w:val="00313025"/>
    <w:rsid w:val="00313FDA"/>
    <w:rsid w:val="003148C1"/>
    <w:rsid w:val="003157A2"/>
    <w:rsid w:val="00320C6F"/>
    <w:rsid w:val="00321724"/>
    <w:rsid w:val="00322637"/>
    <w:rsid w:val="00322945"/>
    <w:rsid w:val="00324316"/>
    <w:rsid w:val="00327637"/>
    <w:rsid w:val="00327AE2"/>
    <w:rsid w:val="00327DA3"/>
    <w:rsid w:val="00331BCD"/>
    <w:rsid w:val="0033327F"/>
    <w:rsid w:val="003348AC"/>
    <w:rsid w:val="003353E0"/>
    <w:rsid w:val="00336624"/>
    <w:rsid w:val="003367DD"/>
    <w:rsid w:val="0034081B"/>
    <w:rsid w:val="00340CAC"/>
    <w:rsid w:val="003420C0"/>
    <w:rsid w:val="00343011"/>
    <w:rsid w:val="003434F0"/>
    <w:rsid w:val="003435B6"/>
    <w:rsid w:val="003446AC"/>
    <w:rsid w:val="00345EC4"/>
    <w:rsid w:val="00346D28"/>
    <w:rsid w:val="00347510"/>
    <w:rsid w:val="00347C20"/>
    <w:rsid w:val="00351FD2"/>
    <w:rsid w:val="00355EE1"/>
    <w:rsid w:val="00356CEF"/>
    <w:rsid w:val="003575BC"/>
    <w:rsid w:val="00362196"/>
    <w:rsid w:val="003625C1"/>
    <w:rsid w:val="00362ADF"/>
    <w:rsid w:val="003632BB"/>
    <w:rsid w:val="0036710C"/>
    <w:rsid w:val="00367A64"/>
    <w:rsid w:val="00370228"/>
    <w:rsid w:val="0037677A"/>
    <w:rsid w:val="00377421"/>
    <w:rsid w:val="0038026C"/>
    <w:rsid w:val="00382D40"/>
    <w:rsid w:val="003838E2"/>
    <w:rsid w:val="00393350"/>
    <w:rsid w:val="003A2293"/>
    <w:rsid w:val="003A49C2"/>
    <w:rsid w:val="003B0FF9"/>
    <w:rsid w:val="003B15F2"/>
    <w:rsid w:val="003B2B23"/>
    <w:rsid w:val="003B69F8"/>
    <w:rsid w:val="003C1EA3"/>
    <w:rsid w:val="003C437A"/>
    <w:rsid w:val="003C7998"/>
    <w:rsid w:val="003D028F"/>
    <w:rsid w:val="003D07C7"/>
    <w:rsid w:val="003D07C9"/>
    <w:rsid w:val="003D3E9C"/>
    <w:rsid w:val="003D4A56"/>
    <w:rsid w:val="003D4BB9"/>
    <w:rsid w:val="003D57EA"/>
    <w:rsid w:val="003D71F1"/>
    <w:rsid w:val="003D730E"/>
    <w:rsid w:val="003E0216"/>
    <w:rsid w:val="003E3BD4"/>
    <w:rsid w:val="003E3DED"/>
    <w:rsid w:val="003E516A"/>
    <w:rsid w:val="003F0254"/>
    <w:rsid w:val="003F0CA4"/>
    <w:rsid w:val="003F1050"/>
    <w:rsid w:val="003F4312"/>
    <w:rsid w:val="003F60BD"/>
    <w:rsid w:val="003F7F61"/>
    <w:rsid w:val="004024C3"/>
    <w:rsid w:val="00403DA0"/>
    <w:rsid w:val="004041B4"/>
    <w:rsid w:val="0041056B"/>
    <w:rsid w:val="0041140D"/>
    <w:rsid w:val="00412054"/>
    <w:rsid w:val="00412C93"/>
    <w:rsid w:val="004147D4"/>
    <w:rsid w:val="0041517A"/>
    <w:rsid w:val="004154B6"/>
    <w:rsid w:val="00417321"/>
    <w:rsid w:val="00420F2E"/>
    <w:rsid w:val="004210DB"/>
    <w:rsid w:val="00427374"/>
    <w:rsid w:val="0042790E"/>
    <w:rsid w:val="0043425C"/>
    <w:rsid w:val="00434840"/>
    <w:rsid w:val="00437FF7"/>
    <w:rsid w:val="00441919"/>
    <w:rsid w:val="004425A1"/>
    <w:rsid w:val="00442D0E"/>
    <w:rsid w:val="00443142"/>
    <w:rsid w:val="00443153"/>
    <w:rsid w:val="004433C4"/>
    <w:rsid w:val="0044478E"/>
    <w:rsid w:val="004464A6"/>
    <w:rsid w:val="00446682"/>
    <w:rsid w:val="00446FF7"/>
    <w:rsid w:val="00447681"/>
    <w:rsid w:val="00447BC0"/>
    <w:rsid w:val="0045098A"/>
    <w:rsid w:val="00453305"/>
    <w:rsid w:val="00453ECA"/>
    <w:rsid w:val="00454ED5"/>
    <w:rsid w:val="00455098"/>
    <w:rsid w:val="0045597A"/>
    <w:rsid w:val="004575D2"/>
    <w:rsid w:val="00461467"/>
    <w:rsid w:val="00463966"/>
    <w:rsid w:val="004664D4"/>
    <w:rsid w:val="00467766"/>
    <w:rsid w:val="00471AAA"/>
    <w:rsid w:val="00471B21"/>
    <w:rsid w:val="0047285F"/>
    <w:rsid w:val="00474764"/>
    <w:rsid w:val="00475375"/>
    <w:rsid w:val="004768B0"/>
    <w:rsid w:val="00477A63"/>
    <w:rsid w:val="004804BB"/>
    <w:rsid w:val="00482610"/>
    <w:rsid w:val="00483FAB"/>
    <w:rsid w:val="0048400F"/>
    <w:rsid w:val="00484DC1"/>
    <w:rsid w:val="004868A4"/>
    <w:rsid w:val="00486E79"/>
    <w:rsid w:val="0049085E"/>
    <w:rsid w:val="00490E2B"/>
    <w:rsid w:val="00497AF2"/>
    <w:rsid w:val="004A1B15"/>
    <w:rsid w:val="004A2222"/>
    <w:rsid w:val="004A39D7"/>
    <w:rsid w:val="004A3A62"/>
    <w:rsid w:val="004A3E99"/>
    <w:rsid w:val="004A6C72"/>
    <w:rsid w:val="004B0E97"/>
    <w:rsid w:val="004B3912"/>
    <w:rsid w:val="004B4695"/>
    <w:rsid w:val="004B4A7C"/>
    <w:rsid w:val="004B6656"/>
    <w:rsid w:val="004C2462"/>
    <w:rsid w:val="004C3E9A"/>
    <w:rsid w:val="004C41C8"/>
    <w:rsid w:val="004C74BB"/>
    <w:rsid w:val="004D0180"/>
    <w:rsid w:val="004D115B"/>
    <w:rsid w:val="004D145F"/>
    <w:rsid w:val="004D46DB"/>
    <w:rsid w:val="004D6938"/>
    <w:rsid w:val="004E0D96"/>
    <w:rsid w:val="004E2998"/>
    <w:rsid w:val="004E4A74"/>
    <w:rsid w:val="004E74CF"/>
    <w:rsid w:val="004E766C"/>
    <w:rsid w:val="004F2026"/>
    <w:rsid w:val="004F330D"/>
    <w:rsid w:val="004F4281"/>
    <w:rsid w:val="00501A7C"/>
    <w:rsid w:val="005030A3"/>
    <w:rsid w:val="005068E9"/>
    <w:rsid w:val="005104E9"/>
    <w:rsid w:val="00511F8F"/>
    <w:rsid w:val="00512F73"/>
    <w:rsid w:val="00513684"/>
    <w:rsid w:val="005204C0"/>
    <w:rsid w:val="005231CE"/>
    <w:rsid w:val="005233A5"/>
    <w:rsid w:val="005236E6"/>
    <w:rsid w:val="005301BD"/>
    <w:rsid w:val="00530D57"/>
    <w:rsid w:val="00530F68"/>
    <w:rsid w:val="00533F6D"/>
    <w:rsid w:val="0053458D"/>
    <w:rsid w:val="00534FB8"/>
    <w:rsid w:val="00536292"/>
    <w:rsid w:val="0053720C"/>
    <w:rsid w:val="005416AB"/>
    <w:rsid w:val="005420D4"/>
    <w:rsid w:val="00543F7A"/>
    <w:rsid w:val="005452A8"/>
    <w:rsid w:val="005466F2"/>
    <w:rsid w:val="00550FCE"/>
    <w:rsid w:val="00552FB5"/>
    <w:rsid w:val="0055372F"/>
    <w:rsid w:val="00557004"/>
    <w:rsid w:val="00561149"/>
    <w:rsid w:val="0056155A"/>
    <w:rsid w:val="0056290B"/>
    <w:rsid w:val="00567340"/>
    <w:rsid w:val="00571748"/>
    <w:rsid w:val="005728A8"/>
    <w:rsid w:val="00573146"/>
    <w:rsid w:val="005731A7"/>
    <w:rsid w:val="00573ED5"/>
    <w:rsid w:val="005751C0"/>
    <w:rsid w:val="00577461"/>
    <w:rsid w:val="00581C8F"/>
    <w:rsid w:val="00585734"/>
    <w:rsid w:val="00585FAF"/>
    <w:rsid w:val="00592339"/>
    <w:rsid w:val="00594E2F"/>
    <w:rsid w:val="00595576"/>
    <w:rsid w:val="00596FD1"/>
    <w:rsid w:val="005A06B1"/>
    <w:rsid w:val="005A319F"/>
    <w:rsid w:val="005A61E4"/>
    <w:rsid w:val="005A6C08"/>
    <w:rsid w:val="005A6E53"/>
    <w:rsid w:val="005B138C"/>
    <w:rsid w:val="005B397D"/>
    <w:rsid w:val="005B4318"/>
    <w:rsid w:val="005B589A"/>
    <w:rsid w:val="005C206A"/>
    <w:rsid w:val="005C2C7B"/>
    <w:rsid w:val="005C3B11"/>
    <w:rsid w:val="005C3C08"/>
    <w:rsid w:val="005C5FB4"/>
    <w:rsid w:val="005C6A75"/>
    <w:rsid w:val="005D0527"/>
    <w:rsid w:val="005D0A85"/>
    <w:rsid w:val="005D4A8F"/>
    <w:rsid w:val="005D54B1"/>
    <w:rsid w:val="005D5BB9"/>
    <w:rsid w:val="005D6C36"/>
    <w:rsid w:val="005D76BB"/>
    <w:rsid w:val="005E1DD0"/>
    <w:rsid w:val="005E643C"/>
    <w:rsid w:val="005E6B1F"/>
    <w:rsid w:val="005E70D6"/>
    <w:rsid w:val="005E7F04"/>
    <w:rsid w:val="005F01FB"/>
    <w:rsid w:val="005F0C0D"/>
    <w:rsid w:val="005F3F39"/>
    <w:rsid w:val="005F4416"/>
    <w:rsid w:val="005F45F8"/>
    <w:rsid w:val="005F4638"/>
    <w:rsid w:val="005F4AFC"/>
    <w:rsid w:val="005F536A"/>
    <w:rsid w:val="00602941"/>
    <w:rsid w:val="00602E69"/>
    <w:rsid w:val="00602F5D"/>
    <w:rsid w:val="00604C26"/>
    <w:rsid w:val="0060504B"/>
    <w:rsid w:val="006059C7"/>
    <w:rsid w:val="006115AB"/>
    <w:rsid w:val="0061236E"/>
    <w:rsid w:val="0061266E"/>
    <w:rsid w:val="006129DA"/>
    <w:rsid w:val="0063196C"/>
    <w:rsid w:val="006355CB"/>
    <w:rsid w:val="00636168"/>
    <w:rsid w:val="006424D0"/>
    <w:rsid w:val="00644F10"/>
    <w:rsid w:val="00653898"/>
    <w:rsid w:val="006546AF"/>
    <w:rsid w:val="00654BD0"/>
    <w:rsid w:val="00654C8D"/>
    <w:rsid w:val="006550F0"/>
    <w:rsid w:val="00655B4F"/>
    <w:rsid w:val="00660ACB"/>
    <w:rsid w:val="0066384B"/>
    <w:rsid w:val="00663F28"/>
    <w:rsid w:val="006678C5"/>
    <w:rsid w:val="006718C1"/>
    <w:rsid w:val="006765B1"/>
    <w:rsid w:val="00676D73"/>
    <w:rsid w:val="00677815"/>
    <w:rsid w:val="00680538"/>
    <w:rsid w:val="006827E4"/>
    <w:rsid w:val="00682C9C"/>
    <w:rsid w:val="00683D15"/>
    <w:rsid w:val="00684DAD"/>
    <w:rsid w:val="00692D19"/>
    <w:rsid w:val="006954E3"/>
    <w:rsid w:val="00695833"/>
    <w:rsid w:val="006A0A83"/>
    <w:rsid w:val="006A35F2"/>
    <w:rsid w:val="006A4A75"/>
    <w:rsid w:val="006A6D14"/>
    <w:rsid w:val="006B088D"/>
    <w:rsid w:val="006B2C3F"/>
    <w:rsid w:val="006B4040"/>
    <w:rsid w:val="006B69BB"/>
    <w:rsid w:val="006B70B0"/>
    <w:rsid w:val="006C05F1"/>
    <w:rsid w:val="006C24F1"/>
    <w:rsid w:val="006C3517"/>
    <w:rsid w:val="006C4A51"/>
    <w:rsid w:val="006C7864"/>
    <w:rsid w:val="006D0E7D"/>
    <w:rsid w:val="006D1C0C"/>
    <w:rsid w:val="006D2450"/>
    <w:rsid w:val="006D7D2D"/>
    <w:rsid w:val="006E0EA7"/>
    <w:rsid w:val="006E394B"/>
    <w:rsid w:val="006E3C2A"/>
    <w:rsid w:val="006E5405"/>
    <w:rsid w:val="006E65F5"/>
    <w:rsid w:val="006E71AC"/>
    <w:rsid w:val="006F20D9"/>
    <w:rsid w:val="006F3337"/>
    <w:rsid w:val="006F3C31"/>
    <w:rsid w:val="006F6E60"/>
    <w:rsid w:val="006F7175"/>
    <w:rsid w:val="006F7D11"/>
    <w:rsid w:val="007010C7"/>
    <w:rsid w:val="00701491"/>
    <w:rsid w:val="00702552"/>
    <w:rsid w:val="007046A2"/>
    <w:rsid w:val="00705260"/>
    <w:rsid w:val="00705856"/>
    <w:rsid w:val="00707816"/>
    <w:rsid w:val="0071657B"/>
    <w:rsid w:val="0071665A"/>
    <w:rsid w:val="00720C7D"/>
    <w:rsid w:val="00721DA7"/>
    <w:rsid w:val="007220CF"/>
    <w:rsid w:val="007225D6"/>
    <w:rsid w:val="007236F3"/>
    <w:rsid w:val="00732334"/>
    <w:rsid w:val="00736355"/>
    <w:rsid w:val="00742993"/>
    <w:rsid w:val="0074759E"/>
    <w:rsid w:val="00750148"/>
    <w:rsid w:val="00750373"/>
    <w:rsid w:val="00753BB0"/>
    <w:rsid w:val="00753F70"/>
    <w:rsid w:val="007548D3"/>
    <w:rsid w:val="00757C06"/>
    <w:rsid w:val="00757D16"/>
    <w:rsid w:val="007600D7"/>
    <w:rsid w:val="0076141A"/>
    <w:rsid w:val="00761DBE"/>
    <w:rsid w:val="00763A90"/>
    <w:rsid w:val="00763FE3"/>
    <w:rsid w:val="00764C60"/>
    <w:rsid w:val="00767A68"/>
    <w:rsid w:val="0077038C"/>
    <w:rsid w:val="0077376A"/>
    <w:rsid w:val="007779B0"/>
    <w:rsid w:val="0078096F"/>
    <w:rsid w:val="007809A9"/>
    <w:rsid w:val="00781D3D"/>
    <w:rsid w:val="00783565"/>
    <w:rsid w:val="0078439F"/>
    <w:rsid w:val="00790CBD"/>
    <w:rsid w:val="00794928"/>
    <w:rsid w:val="00794B65"/>
    <w:rsid w:val="00795812"/>
    <w:rsid w:val="0079605F"/>
    <w:rsid w:val="0079785A"/>
    <w:rsid w:val="007A0665"/>
    <w:rsid w:val="007A108B"/>
    <w:rsid w:val="007A12E6"/>
    <w:rsid w:val="007A6615"/>
    <w:rsid w:val="007B0BB2"/>
    <w:rsid w:val="007B1248"/>
    <w:rsid w:val="007B149D"/>
    <w:rsid w:val="007B17B9"/>
    <w:rsid w:val="007B2B6D"/>
    <w:rsid w:val="007B4FE4"/>
    <w:rsid w:val="007B50E3"/>
    <w:rsid w:val="007B62A8"/>
    <w:rsid w:val="007C03DD"/>
    <w:rsid w:val="007C16EE"/>
    <w:rsid w:val="007C423C"/>
    <w:rsid w:val="007C7574"/>
    <w:rsid w:val="007D2045"/>
    <w:rsid w:val="007D4486"/>
    <w:rsid w:val="007D631B"/>
    <w:rsid w:val="007D7F64"/>
    <w:rsid w:val="007E0A75"/>
    <w:rsid w:val="007E0E2F"/>
    <w:rsid w:val="007E3F95"/>
    <w:rsid w:val="007E4423"/>
    <w:rsid w:val="007E5D10"/>
    <w:rsid w:val="007E7549"/>
    <w:rsid w:val="007E7DCD"/>
    <w:rsid w:val="007F3F70"/>
    <w:rsid w:val="007F44B1"/>
    <w:rsid w:val="007F7854"/>
    <w:rsid w:val="0080185D"/>
    <w:rsid w:val="00801B03"/>
    <w:rsid w:val="00802663"/>
    <w:rsid w:val="00802BD7"/>
    <w:rsid w:val="00804B6B"/>
    <w:rsid w:val="00804F6F"/>
    <w:rsid w:val="0080628A"/>
    <w:rsid w:val="008071B9"/>
    <w:rsid w:val="00810F5D"/>
    <w:rsid w:val="00812196"/>
    <w:rsid w:val="008143FD"/>
    <w:rsid w:val="00815524"/>
    <w:rsid w:val="00820702"/>
    <w:rsid w:val="00820892"/>
    <w:rsid w:val="00822349"/>
    <w:rsid w:val="00825004"/>
    <w:rsid w:val="00825075"/>
    <w:rsid w:val="0082553F"/>
    <w:rsid w:val="00825B40"/>
    <w:rsid w:val="00825D75"/>
    <w:rsid w:val="008307A7"/>
    <w:rsid w:val="00835600"/>
    <w:rsid w:val="0083664A"/>
    <w:rsid w:val="008409CD"/>
    <w:rsid w:val="00841F0D"/>
    <w:rsid w:val="00843D2E"/>
    <w:rsid w:val="00845FF5"/>
    <w:rsid w:val="00850C23"/>
    <w:rsid w:val="00851641"/>
    <w:rsid w:val="00851EFF"/>
    <w:rsid w:val="00855140"/>
    <w:rsid w:val="00862213"/>
    <w:rsid w:val="0086339E"/>
    <w:rsid w:val="00866A25"/>
    <w:rsid w:val="00866ECD"/>
    <w:rsid w:val="008670B6"/>
    <w:rsid w:val="008701A2"/>
    <w:rsid w:val="00870D5D"/>
    <w:rsid w:val="00872AA8"/>
    <w:rsid w:val="00873893"/>
    <w:rsid w:val="008748FB"/>
    <w:rsid w:val="008758F0"/>
    <w:rsid w:val="0088018A"/>
    <w:rsid w:val="00881E9F"/>
    <w:rsid w:val="008858C9"/>
    <w:rsid w:val="008872F8"/>
    <w:rsid w:val="0088737E"/>
    <w:rsid w:val="00892462"/>
    <w:rsid w:val="00894FD0"/>
    <w:rsid w:val="008958DB"/>
    <w:rsid w:val="008A0186"/>
    <w:rsid w:val="008A0896"/>
    <w:rsid w:val="008A4BE5"/>
    <w:rsid w:val="008A632C"/>
    <w:rsid w:val="008B12C2"/>
    <w:rsid w:val="008B17F1"/>
    <w:rsid w:val="008B5048"/>
    <w:rsid w:val="008B5E9F"/>
    <w:rsid w:val="008B7E90"/>
    <w:rsid w:val="008C04AE"/>
    <w:rsid w:val="008C3AF1"/>
    <w:rsid w:val="008C5F33"/>
    <w:rsid w:val="008D3E40"/>
    <w:rsid w:val="008D4AAC"/>
    <w:rsid w:val="008D4E90"/>
    <w:rsid w:val="008D6308"/>
    <w:rsid w:val="008E2FBC"/>
    <w:rsid w:val="008E7908"/>
    <w:rsid w:val="008F1A07"/>
    <w:rsid w:val="008F2EFE"/>
    <w:rsid w:val="008F3335"/>
    <w:rsid w:val="00903047"/>
    <w:rsid w:val="00904488"/>
    <w:rsid w:val="00905CAF"/>
    <w:rsid w:val="00906F5F"/>
    <w:rsid w:val="00907217"/>
    <w:rsid w:val="00907283"/>
    <w:rsid w:val="00913352"/>
    <w:rsid w:val="00913558"/>
    <w:rsid w:val="00920837"/>
    <w:rsid w:val="0092307D"/>
    <w:rsid w:val="00923957"/>
    <w:rsid w:val="00925212"/>
    <w:rsid w:val="0092542F"/>
    <w:rsid w:val="00930673"/>
    <w:rsid w:val="00931495"/>
    <w:rsid w:val="009319C5"/>
    <w:rsid w:val="00933D67"/>
    <w:rsid w:val="00933DCA"/>
    <w:rsid w:val="00937350"/>
    <w:rsid w:val="00937550"/>
    <w:rsid w:val="00937A5D"/>
    <w:rsid w:val="009403D0"/>
    <w:rsid w:val="00940968"/>
    <w:rsid w:val="00942819"/>
    <w:rsid w:val="009439B7"/>
    <w:rsid w:val="00943F5B"/>
    <w:rsid w:val="00944886"/>
    <w:rsid w:val="009452E0"/>
    <w:rsid w:val="00946F91"/>
    <w:rsid w:val="00947F80"/>
    <w:rsid w:val="00951358"/>
    <w:rsid w:val="00951545"/>
    <w:rsid w:val="00954214"/>
    <w:rsid w:val="009567EC"/>
    <w:rsid w:val="00957976"/>
    <w:rsid w:val="00960A4C"/>
    <w:rsid w:val="009611DF"/>
    <w:rsid w:val="00965774"/>
    <w:rsid w:val="00966F9C"/>
    <w:rsid w:val="00971C48"/>
    <w:rsid w:val="00973501"/>
    <w:rsid w:val="00974930"/>
    <w:rsid w:val="00975ABB"/>
    <w:rsid w:val="00976197"/>
    <w:rsid w:val="00977FA7"/>
    <w:rsid w:val="009806BF"/>
    <w:rsid w:val="00980DE4"/>
    <w:rsid w:val="00985EBA"/>
    <w:rsid w:val="00986CA6"/>
    <w:rsid w:val="009876C3"/>
    <w:rsid w:val="00991063"/>
    <w:rsid w:val="0099227C"/>
    <w:rsid w:val="00992A12"/>
    <w:rsid w:val="00992E28"/>
    <w:rsid w:val="009933D3"/>
    <w:rsid w:val="00993B53"/>
    <w:rsid w:val="009966D9"/>
    <w:rsid w:val="00996AB0"/>
    <w:rsid w:val="009A0FF2"/>
    <w:rsid w:val="009A16AE"/>
    <w:rsid w:val="009A2BC5"/>
    <w:rsid w:val="009A488D"/>
    <w:rsid w:val="009A5855"/>
    <w:rsid w:val="009A61AE"/>
    <w:rsid w:val="009A67DC"/>
    <w:rsid w:val="009B2758"/>
    <w:rsid w:val="009B4FF4"/>
    <w:rsid w:val="009C029B"/>
    <w:rsid w:val="009C1BC5"/>
    <w:rsid w:val="009C209F"/>
    <w:rsid w:val="009C2B41"/>
    <w:rsid w:val="009C424A"/>
    <w:rsid w:val="009C441E"/>
    <w:rsid w:val="009D0198"/>
    <w:rsid w:val="009D1B6B"/>
    <w:rsid w:val="009D691A"/>
    <w:rsid w:val="009E068E"/>
    <w:rsid w:val="009E160E"/>
    <w:rsid w:val="009E1ACC"/>
    <w:rsid w:val="009E27A6"/>
    <w:rsid w:val="009E349C"/>
    <w:rsid w:val="009E34D1"/>
    <w:rsid w:val="009E599F"/>
    <w:rsid w:val="009E6721"/>
    <w:rsid w:val="009E7448"/>
    <w:rsid w:val="009E7999"/>
    <w:rsid w:val="009E799D"/>
    <w:rsid w:val="009F0F2B"/>
    <w:rsid w:val="009F4FE7"/>
    <w:rsid w:val="009F503F"/>
    <w:rsid w:val="009F56C5"/>
    <w:rsid w:val="00A00326"/>
    <w:rsid w:val="00A01FAC"/>
    <w:rsid w:val="00A02067"/>
    <w:rsid w:val="00A02DCA"/>
    <w:rsid w:val="00A04EEA"/>
    <w:rsid w:val="00A05A0D"/>
    <w:rsid w:val="00A1148B"/>
    <w:rsid w:val="00A12EDD"/>
    <w:rsid w:val="00A16DF6"/>
    <w:rsid w:val="00A17050"/>
    <w:rsid w:val="00A17914"/>
    <w:rsid w:val="00A207A1"/>
    <w:rsid w:val="00A20A35"/>
    <w:rsid w:val="00A21D58"/>
    <w:rsid w:val="00A23042"/>
    <w:rsid w:val="00A23747"/>
    <w:rsid w:val="00A24779"/>
    <w:rsid w:val="00A264ED"/>
    <w:rsid w:val="00A26571"/>
    <w:rsid w:val="00A31615"/>
    <w:rsid w:val="00A32FF3"/>
    <w:rsid w:val="00A3446E"/>
    <w:rsid w:val="00A348C5"/>
    <w:rsid w:val="00A416E3"/>
    <w:rsid w:val="00A41AA9"/>
    <w:rsid w:val="00A4375D"/>
    <w:rsid w:val="00A43D83"/>
    <w:rsid w:val="00A452DF"/>
    <w:rsid w:val="00A46E31"/>
    <w:rsid w:val="00A50DC3"/>
    <w:rsid w:val="00A53FFA"/>
    <w:rsid w:val="00A543A3"/>
    <w:rsid w:val="00A552E5"/>
    <w:rsid w:val="00A56605"/>
    <w:rsid w:val="00A577F0"/>
    <w:rsid w:val="00A60305"/>
    <w:rsid w:val="00A60ACF"/>
    <w:rsid w:val="00A60D1F"/>
    <w:rsid w:val="00A62040"/>
    <w:rsid w:val="00A6218F"/>
    <w:rsid w:val="00A62FFA"/>
    <w:rsid w:val="00A66894"/>
    <w:rsid w:val="00A66C98"/>
    <w:rsid w:val="00A74A64"/>
    <w:rsid w:val="00A763DE"/>
    <w:rsid w:val="00A769A6"/>
    <w:rsid w:val="00A8247C"/>
    <w:rsid w:val="00A87E5D"/>
    <w:rsid w:val="00A92A79"/>
    <w:rsid w:val="00A93975"/>
    <w:rsid w:val="00A93C45"/>
    <w:rsid w:val="00A94937"/>
    <w:rsid w:val="00A96FF4"/>
    <w:rsid w:val="00AA0F11"/>
    <w:rsid w:val="00AA2788"/>
    <w:rsid w:val="00AA31CC"/>
    <w:rsid w:val="00AA38D0"/>
    <w:rsid w:val="00AA3C14"/>
    <w:rsid w:val="00AA4A1E"/>
    <w:rsid w:val="00AA505A"/>
    <w:rsid w:val="00AA5645"/>
    <w:rsid w:val="00AA7322"/>
    <w:rsid w:val="00AB247B"/>
    <w:rsid w:val="00AB2A3F"/>
    <w:rsid w:val="00AB3BBF"/>
    <w:rsid w:val="00AB483A"/>
    <w:rsid w:val="00AB6436"/>
    <w:rsid w:val="00AB6885"/>
    <w:rsid w:val="00AB6B9E"/>
    <w:rsid w:val="00AC1B6F"/>
    <w:rsid w:val="00AC3E11"/>
    <w:rsid w:val="00AD0EF1"/>
    <w:rsid w:val="00AD2C70"/>
    <w:rsid w:val="00AD398E"/>
    <w:rsid w:val="00AD52F6"/>
    <w:rsid w:val="00AD57F6"/>
    <w:rsid w:val="00AD6BE1"/>
    <w:rsid w:val="00AE14CF"/>
    <w:rsid w:val="00AF0605"/>
    <w:rsid w:val="00AF0B89"/>
    <w:rsid w:val="00AF1108"/>
    <w:rsid w:val="00AF375F"/>
    <w:rsid w:val="00AF39A1"/>
    <w:rsid w:val="00AF3E88"/>
    <w:rsid w:val="00AF5468"/>
    <w:rsid w:val="00AF6579"/>
    <w:rsid w:val="00AF6CC7"/>
    <w:rsid w:val="00AF7A25"/>
    <w:rsid w:val="00B00920"/>
    <w:rsid w:val="00B0132F"/>
    <w:rsid w:val="00B03B8A"/>
    <w:rsid w:val="00B12BA7"/>
    <w:rsid w:val="00B1498C"/>
    <w:rsid w:val="00B1560E"/>
    <w:rsid w:val="00B17161"/>
    <w:rsid w:val="00B2367D"/>
    <w:rsid w:val="00B23D4C"/>
    <w:rsid w:val="00B2451C"/>
    <w:rsid w:val="00B24CAB"/>
    <w:rsid w:val="00B2597E"/>
    <w:rsid w:val="00B263BF"/>
    <w:rsid w:val="00B27481"/>
    <w:rsid w:val="00B314CA"/>
    <w:rsid w:val="00B329D7"/>
    <w:rsid w:val="00B34751"/>
    <w:rsid w:val="00B3576B"/>
    <w:rsid w:val="00B40DCF"/>
    <w:rsid w:val="00B41946"/>
    <w:rsid w:val="00B440CC"/>
    <w:rsid w:val="00B44A83"/>
    <w:rsid w:val="00B46A48"/>
    <w:rsid w:val="00B47F13"/>
    <w:rsid w:val="00B51407"/>
    <w:rsid w:val="00B52871"/>
    <w:rsid w:val="00B541F7"/>
    <w:rsid w:val="00B54B20"/>
    <w:rsid w:val="00B55187"/>
    <w:rsid w:val="00B60B73"/>
    <w:rsid w:val="00B6158B"/>
    <w:rsid w:val="00B61A6A"/>
    <w:rsid w:val="00B6284C"/>
    <w:rsid w:val="00B6421C"/>
    <w:rsid w:val="00B661C5"/>
    <w:rsid w:val="00B7588B"/>
    <w:rsid w:val="00B82766"/>
    <w:rsid w:val="00B864DD"/>
    <w:rsid w:val="00B86D01"/>
    <w:rsid w:val="00B90DF2"/>
    <w:rsid w:val="00B949A6"/>
    <w:rsid w:val="00B95A5A"/>
    <w:rsid w:val="00BA04A3"/>
    <w:rsid w:val="00BB003E"/>
    <w:rsid w:val="00BB0349"/>
    <w:rsid w:val="00BB2190"/>
    <w:rsid w:val="00BB36D6"/>
    <w:rsid w:val="00BB3848"/>
    <w:rsid w:val="00BB39D2"/>
    <w:rsid w:val="00BB69FE"/>
    <w:rsid w:val="00BB7E7E"/>
    <w:rsid w:val="00BC3B94"/>
    <w:rsid w:val="00BC6C44"/>
    <w:rsid w:val="00BD19F8"/>
    <w:rsid w:val="00BD24B4"/>
    <w:rsid w:val="00BD3B9E"/>
    <w:rsid w:val="00BD69B6"/>
    <w:rsid w:val="00BD7649"/>
    <w:rsid w:val="00BE085C"/>
    <w:rsid w:val="00BE0E67"/>
    <w:rsid w:val="00BE4C58"/>
    <w:rsid w:val="00BE56D9"/>
    <w:rsid w:val="00BE5BE6"/>
    <w:rsid w:val="00BE619E"/>
    <w:rsid w:val="00BE6941"/>
    <w:rsid w:val="00BE76CB"/>
    <w:rsid w:val="00BF05D5"/>
    <w:rsid w:val="00BF072C"/>
    <w:rsid w:val="00BF0B24"/>
    <w:rsid w:val="00BF1214"/>
    <w:rsid w:val="00BF4EB8"/>
    <w:rsid w:val="00BF525E"/>
    <w:rsid w:val="00BF5E41"/>
    <w:rsid w:val="00C02071"/>
    <w:rsid w:val="00C0335B"/>
    <w:rsid w:val="00C03503"/>
    <w:rsid w:val="00C04DEF"/>
    <w:rsid w:val="00C07A25"/>
    <w:rsid w:val="00C07BFB"/>
    <w:rsid w:val="00C07E6A"/>
    <w:rsid w:val="00C11B64"/>
    <w:rsid w:val="00C139FD"/>
    <w:rsid w:val="00C16292"/>
    <w:rsid w:val="00C16704"/>
    <w:rsid w:val="00C23052"/>
    <w:rsid w:val="00C31735"/>
    <w:rsid w:val="00C32E48"/>
    <w:rsid w:val="00C332F0"/>
    <w:rsid w:val="00C36C93"/>
    <w:rsid w:val="00C40CBB"/>
    <w:rsid w:val="00C42619"/>
    <w:rsid w:val="00C45F2F"/>
    <w:rsid w:val="00C50D69"/>
    <w:rsid w:val="00C5195D"/>
    <w:rsid w:val="00C51E1E"/>
    <w:rsid w:val="00C52F27"/>
    <w:rsid w:val="00C532FB"/>
    <w:rsid w:val="00C534B4"/>
    <w:rsid w:val="00C53A8E"/>
    <w:rsid w:val="00C549D3"/>
    <w:rsid w:val="00C60EB7"/>
    <w:rsid w:val="00C60F2D"/>
    <w:rsid w:val="00C61513"/>
    <w:rsid w:val="00C61C84"/>
    <w:rsid w:val="00C62F44"/>
    <w:rsid w:val="00C64C15"/>
    <w:rsid w:val="00C72B2D"/>
    <w:rsid w:val="00C7401C"/>
    <w:rsid w:val="00C74A74"/>
    <w:rsid w:val="00C74E78"/>
    <w:rsid w:val="00C7550A"/>
    <w:rsid w:val="00C766A1"/>
    <w:rsid w:val="00C76943"/>
    <w:rsid w:val="00C7697F"/>
    <w:rsid w:val="00C8201E"/>
    <w:rsid w:val="00C85EBB"/>
    <w:rsid w:val="00C90515"/>
    <w:rsid w:val="00C91426"/>
    <w:rsid w:val="00C92937"/>
    <w:rsid w:val="00C9341D"/>
    <w:rsid w:val="00C93466"/>
    <w:rsid w:val="00C93684"/>
    <w:rsid w:val="00C94124"/>
    <w:rsid w:val="00C94BF4"/>
    <w:rsid w:val="00C95681"/>
    <w:rsid w:val="00CA00CF"/>
    <w:rsid w:val="00CB065D"/>
    <w:rsid w:val="00CB297E"/>
    <w:rsid w:val="00CB2D87"/>
    <w:rsid w:val="00CB3242"/>
    <w:rsid w:val="00CB4EB2"/>
    <w:rsid w:val="00CC04B2"/>
    <w:rsid w:val="00CC1E13"/>
    <w:rsid w:val="00CC2879"/>
    <w:rsid w:val="00CC52B6"/>
    <w:rsid w:val="00CD0F6D"/>
    <w:rsid w:val="00CD3360"/>
    <w:rsid w:val="00CE265E"/>
    <w:rsid w:val="00CE5479"/>
    <w:rsid w:val="00CE561E"/>
    <w:rsid w:val="00CF17A2"/>
    <w:rsid w:val="00CF1E4A"/>
    <w:rsid w:val="00CF1EBF"/>
    <w:rsid w:val="00CF3DDC"/>
    <w:rsid w:val="00CF57D6"/>
    <w:rsid w:val="00D00059"/>
    <w:rsid w:val="00D00A90"/>
    <w:rsid w:val="00D01313"/>
    <w:rsid w:val="00D038E4"/>
    <w:rsid w:val="00D11424"/>
    <w:rsid w:val="00D1186C"/>
    <w:rsid w:val="00D1326D"/>
    <w:rsid w:val="00D14F59"/>
    <w:rsid w:val="00D158EF"/>
    <w:rsid w:val="00D2066F"/>
    <w:rsid w:val="00D21656"/>
    <w:rsid w:val="00D22C2C"/>
    <w:rsid w:val="00D31636"/>
    <w:rsid w:val="00D342CE"/>
    <w:rsid w:val="00D36553"/>
    <w:rsid w:val="00D36804"/>
    <w:rsid w:val="00D3742E"/>
    <w:rsid w:val="00D3762B"/>
    <w:rsid w:val="00D44B41"/>
    <w:rsid w:val="00D4726C"/>
    <w:rsid w:val="00D476E8"/>
    <w:rsid w:val="00D50A10"/>
    <w:rsid w:val="00D52521"/>
    <w:rsid w:val="00D54144"/>
    <w:rsid w:val="00D54963"/>
    <w:rsid w:val="00D569C6"/>
    <w:rsid w:val="00D56A53"/>
    <w:rsid w:val="00D56F19"/>
    <w:rsid w:val="00D6363D"/>
    <w:rsid w:val="00D653AB"/>
    <w:rsid w:val="00D70963"/>
    <w:rsid w:val="00D71768"/>
    <w:rsid w:val="00D75A81"/>
    <w:rsid w:val="00D778D3"/>
    <w:rsid w:val="00D824FB"/>
    <w:rsid w:val="00D829FC"/>
    <w:rsid w:val="00D84265"/>
    <w:rsid w:val="00D8459C"/>
    <w:rsid w:val="00D85479"/>
    <w:rsid w:val="00D86D17"/>
    <w:rsid w:val="00D94715"/>
    <w:rsid w:val="00D948CF"/>
    <w:rsid w:val="00D96CF3"/>
    <w:rsid w:val="00DA0FDB"/>
    <w:rsid w:val="00DA21D5"/>
    <w:rsid w:val="00DA2201"/>
    <w:rsid w:val="00DA285A"/>
    <w:rsid w:val="00DA3727"/>
    <w:rsid w:val="00DA4B03"/>
    <w:rsid w:val="00DA7FED"/>
    <w:rsid w:val="00DB1535"/>
    <w:rsid w:val="00DB28E4"/>
    <w:rsid w:val="00DB5047"/>
    <w:rsid w:val="00DB5594"/>
    <w:rsid w:val="00DB5AE9"/>
    <w:rsid w:val="00DB6033"/>
    <w:rsid w:val="00DB64E9"/>
    <w:rsid w:val="00DC32FF"/>
    <w:rsid w:val="00DC5843"/>
    <w:rsid w:val="00DD4026"/>
    <w:rsid w:val="00DD595D"/>
    <w:rsid w:val="00DD5FD9"/>
    <w:rsid w:val="00DE0DA8"/>
    <w:rsid w:val="00DE15A4"/>
    <w:rsid w:val="00DE26F2"/>
    <w:rsid w:val="00DE2968"/>
    <w:rsid w:val="00DE5DFA"/>
    <w:rsid w:val="00DE5F57"/>
    <w:rsid w:val="00DE6C34"/>
    <w:rsid w:val="00DE7B2D"/>
    <w:rsid w:val="00DE7BBC"/>
    <w:rsid w:val="00DF5147"/>
    <w:rsid w:val="00E0072E"/>
    <w:rsid w:val="00E02C5A"/>
    <w:rsid w:val="00E02DD2"/>
    <w:rsid w:val="00E05479"/>
    <w:rsid w:val="00E06A34"/>
    <w:rsid w:val="00E07FE8"/>
    <w:rsid w:val="00E10ABB"/>
    <w:rsid w:val="00E12144"/>
    <w:rsid w:val="00E1473D"/>
    <w:rsid w:val="00E21993"/>
    <w:rsid w:val="00E21A91"/>
    <w:rsid w:val="00E223A5"/>
    <w:rsid w:val="00E2433D"/>
    <w:rsid w:val="00E319CB"/>
    <w:rsid w:val="00E32921"/>
    <w:rsid w:val="00E3333F"/>
    <w:rsid w:val="00E3338B"/>
    <w:rsid w:val="00E33754"/>
    <w:rsid w:val="00E33D5D"/>
    <w:rsid w:val="00E349F8"/>
    <w:rsid w:val="00E3578F"/>
    <w:rsid w:val="00E3690C"/>
    <w:rsid w:val="00E36A4D"/>
    <w:rsid w:val="00E375FC"/>
    <w:rsid w:val="00E40730"/>
    <w:rsid w:val="00E41344"/>
    <w:rsid w:val="00E413FE"/>
    <w:rsid w:val="00E417B0"/>
    <w:rsid w:val="00E4292B"/>
    <w:rsid w:val="00E45679"/>
    <w:rsid w:val="00E516FF"/>
    <w:rsid w:val="00E5449E"/>
    <w:rsid w:val="00E55382"/>
    <w:rsid w:val="00E60ACD"/>
    <w:rsid w:val="00E66B2A"/>
    <w:rsid w:val="00E67ABB"/>
    <w:rsid w:val="00E71E16"/>
    <w:rsid w:val="00E720FF"/>
    <w:rsid w:val="00E7602B"/>
    <w:rsid w:val="00E77F52"/>
    <w:rsid w:val="00E80DE6"/>
    <w:rsid w:val="00E832DB"/>
    <w:rsid w:val="00E83E6B"/>
    <w:rsid w:val="00E83F3F"/>
    <w:rsid w:val="00E846A3"/>
    <w:rsid w:val="00E8774B"/>
    <w:rsid w:val="00E902C6"/>
    <w:rsid w:val="00E9153C"/>
    <w:rsid w:val="00EA0E68"/>
    <w:rsid w:val="00EA3461"/>
    <w:rsid w:val="00EA3F07"/>
    <w:rsid w:val="00EA4327"/>
    <w:rsid w:val="00EA740B"/>
    <w:rsid w:val="00EB3552"/>
    <w:rsid w:val="00EB5E4A"/>
    <w:rsid w:val="00EB6F7B"/>
    <w:rsid w:val="00EB72AF"/>
    <w:rsid w:val="00EB7E11"/>
    <w:rsid w:val="00EC16B4"/>
    <w:rsid w:val="00EC47A5"/>
    <w:rsid w:val="00EC5356"/>
    <w:rsid w:val="00EC6ADE"/>
    <w:rsid w:val="00ED1C83"/>
    <w:rsid w:val="00ED20A3"/>
    <w:rsid w:val="00ED3387"/>
    <w:rsid w:val="00ED4D3B"/>
    <w:rsid w:val="00EE0529"/>
    <w:rsid w:val="00EE19DA"/>
    <w:rsid w:val="00EE1DE7"/>
    <w:rsid w:val="00EE3643"/>
    <w:rsid w:val="00EF0523"/>
    <w:rsid w:val="00EF1AFC"/>
    <w:rsid w:val="00EF1CCF"/>
    <w:rsid w:val="00EF22D2"/>
    <w:rsid w:val="00EF336D"/>
    <w:rsid w:val="00EF4203"/>
    <w:rsid w:val="00EF7086"/>
    <w:rsid w:val="00EF77F5"/>
    <w:rsid w:val="00F00993"/>
    <w:rsid w:val="00F04108"/>
    <w:rsid w:val="00F05084"/>
    <w:rsid w:val="00F05C8F"/>
    <w:rsid w:val="00F06B91"/>
    <w:rsid w:val="00F074CD"/>
    <w:rsid w:val="00F1069D"/>
    <w:rsid w:val="00F10ECC"/>
    <w:rsid w:val="00F11D25"/>
    <w:rsid w:val="00F12746"/>
    <w:rsid w:val="00F13190"/>
    <w:rsid w:val="00F14DC6"/>
    <w:rsid w:val="00F1781B"/>
    <w:rsid w:val="00F21934"/>
    <w:rsid w:val="00F21D4D"/>
    <w:rsid w:val="00F22ACD"/>
    <w:rsid w:val="00F238F0"/>
    <w:rsid w:val="00F24A0E"/>
    <w:rsid w:val="00F2525A"/>
    <w:rsid w:val="00F26607"/>
    <w:rsid w:val="00F332C7"/>
    <w:rsid w:val="00F343D8"/>
    <w:rsid w:val="00F3474C"/>
    <w:rsid w:val="00F37ABD"/>
    <w:rsid w:val="00F43B64"/>
    <w:rsid w:val="00F4410B"/>
    <w:rsid w:val="00F44875"/>
    <w:rsid w:val="00F4662D"/>
    <w:rsid w:val="00F46BA7"/>
    <w:rsid w:val="00F47492"/>
    <w:rsid w:val="00F479F8"/>
    <w:rsid w:val="00F47D29"/>
    <w:rsid w:val="00F47D9B"/>
    <w:rsid w:val="00F50160"/>
    <w:rsid w:val="00F52D01"/>
    <w:rsid w:val="00F530CE"/>
    <w:rsid w:val="00F543A8"/>
    <w:rsid w:val="00F563A5"/>
    <w:rsid w:val="00F5799A"/>
    <w:rsid w:val="00F57B37"/>
    <w:rsid w:val="00F60774"/>
    <w:rsid w:val="00F6115F"/>
    <w:rsid w:val="00F745A9"/>
    <w:rsid w:val="00F7530C"/>
    <w:rsid w:val="00F7540E"/>
    <w:rsid w:val="00F81299"/>
    <w:rsid w:val="00F812D0"/>
    <w:rsid w:val="00F813F6"/>
    <w:rsid w:val="00F83215"/>
    <w:rsid w:val="00F834B3"/>
    <w:rsid w:val="00F85DB1"/>
    <w:rsid w:val="00F8663D"/>
    <w:rsid w:val="00F86ABE"/>
    <w:rsid w:val="00F86EE6"/>
    <w:rsid w:val="00F91B34"/>
    <w:rsid w:val="00F9374C"/>
    <w:rsid w:val="00F94789"/>
    <w:rsid w:val="00F94E06"/>
    <w:rsid w:val="00F95E7D"/>
    <w:rsid w:val="00F96731"/>
    <w:rsid w:val="00F97854"/>
    <w:rsid w:val="00FA0700"/>
    <w:rsid w:val="00FA196F"/>
    <w:rsid w:val="00FA30A2"/>
    <w:rsid w:val="00FA3AC5"/>
    <w:rsid w:val="00FA44A9"/>
    <w:rsid w:val="00FA4A9D"/>
    <w:rsid w:val="00FA4D87"/>
    <w:rsid w:val="00FA5041"/>
    <w:rsid w:val="00FA6236"/>
    <w:rsid w:val="00FA6426"/>
    <w:rsid w:val="00FA666D"/>
    <w:rsid w:val="00FA69A7"/>
    <w:rsid w:val="00FB07C0"/>
    <w:rsid w:val="00FB0B4E"/>
    <w:rsid w:val="00FB1537"/>
    <w:rsid w:val="00FB69B7"/>
    <w:rsid w:val="00FB7AC2"/>
    <w:rsid w:val="00FC0179"/>
    <w:rsid w:val="00FC3D2C"/>
    <w:rsid w:val="00FD01A9"/>
    <w:rsid w:val="00FD03BF"/>
    <w:rsid w:val="00FD0E2F"/>
    <w:rsid w:val="00FD41FC"/>
    <w:rsid w:val="00FD5A43"/>
    <w:rsid w:val="00FD776B"/>
    <w:rsid w:val="00FD7FA4"/>
    <w:rsid w:val="00FE058E"/>
    <w:rsid w:val="00FE08A9"/>
    <w:rsid w:val="00FE5ADF"/>
    <w:rsid w:val="00FE7913"/>
    <w:rsid w:val="00FF0E3D"/>
    <w:rsid w:val="00FF1F1E"/>
    <w:rsid w:val="00FF50E9"/>
    <w:rsid w:val="00FF5C15"/>
    <w:rsid w:val="00FF6466"/>
    <w:rsid w:val="00FF65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2D642A"/>
  <w15:docId w15:val="{4476B770-44C3-4A2F-B102-963A5D38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65774"/>
    <w:pPr>
      <w:keepNext/>
      <w:keepLines/>
      <w:numPr>
        <w:numId w:val="6"/>
      </w:numPr>
      <w:spacing w:before="240" w:after="240" w:line="240" w:lineRule="auto"/>
      <w:jc w:val="both"/>
      <w:outlineLvl w:val="0"/>
    </w:pPr>
    <w:rPr>
      <w:rFonts w:ascii="Arial" w:eastAsiaTheme="majorEastAsia" w:hAnsi="Arial" w:cstheme="majorBidi"/>
      <w:b/>
      <w:bCs/>
      <w:caps/>
      <w:sz w:val="24"/>
      <w:szCs w:val="28"/>
      <w:lang w:val="es-ES" w:eastAsia="es-ES"/>
    </w:rPr>
  </w:style>
  <w:style w:type="paragraph" w:styleId="Ttulo2">
    <w:name w:val="heading 2"/>
    <w:basedOn w:val="Normal"/>
    <w:next w:val="Normal"/>
    <w:link w:val="Ttulo2Car"/>
    <w:uiPriority w:val="9"/>
    <w:semiHidden/>
    <w:unhideWhenUsed/>
    <w:qFormat/>
    <w:rsid w:val="00965774"/>
    <w:pPr>
      <w:keepNext/>
      <w:keepLines/>
      <w:numPr>
        <w:ilvl w:val="1"/>
        <w:numId w:val="6"/>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65774"/>
    <w:pPr>
      <w:keepNext/>
      <w:keepLines/>
      <w:numPr>
        <w:ilvl w:val="2"/>
        <w:numId w:val="6"/>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442D0E"/>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965774"/>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965774"/>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965774"/>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96577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65774"/>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550F0"/>
    <w:pPr>
      <w:tabs>
        <w:tab w:val="center" w:pos="4419"/>
        <w:tab w:val="right" w:pos="8838"/>
      </w:tabs>
      <w:spacing w:after="0" w:line="240" w:lineRule="auto"/>
    </w:pPr>
  </w:style>
  <w:style w:type="character" w:customStyle="1" w:styleId="EncabezadoCar">
    <w:name w:val="Encabezado Car"/>
    <w:basedOn w:val="Fuentedeprrafopredeter"/>
    <w:link w:val="Encabezado"/>
    <w:rsid w:val="006550F0"/>
  </w:style>
  <w:style w:type="paragraph" w:styleId="Piedepgina">
    <w:name w:val="footer"/>
    <w:basedOn w:val="Normal"/>
    <w:link w:val="PiedepginaCar"/>
    <w:uiPriority w:val="99"/>
    <w:unhideWhenUsed/>
    <w:rsid w:val="00655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0F0"/>
  </w:style>
  <w:style w:type="paragraph" w:styleId="Textodeglobo">
    <w:name w:val="Balloon Text"/>
    <w:basedOn w:val="Normal"/>
    <w:link w:val="TextodegloboCar"/>
    <w:uiPriority w:val="99"/>
    <w:semiHidden/>
    <w:unhideWhenUsed/>
    <w:rsid w:val="00894F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FD0"/>
    <w:rPr>
      <w:rFonts w:ascii="Tahoma" w:hAnsi="Tahoma" w:cs="Tahoma"/>
      <w:sz w:val="16"/>
      <w:szCs w:val="16"/>
    </w:rPr>
  </w:style>
  <w:style w:type="paragraph" w:styleId="Prrafodelista">
    <w:name w:val="List Paragraph"/>
    <w:basedOn w:val="Normal"/>
    <w:uiPriority w:val="34"/>
    <w:qFormat/>
    <w:rsid w:val="00486E79"/>
    <w:pPr>
      <w:ind w:left="720"/>
      <w:contextualSpacing/>
    </w:pPr>
  </w:style>
  <w:style w:type="character" w:styleId="Hipervnculo">
    <w:name w:val="Hyperlink"/>
    <w:basedOn w:val="Fuentedeprrafopredeter"/>
    <w:uiPriority w:val="99"/>
    <w:unhideWhenUsed/>
    <w:rsid w:val="00486E79"/>
    <w:rPr>
      <w:color w:val="0000FF" w:themeColor="hyperlink"/>
      <w:u w:val="single"/>
    </w:rPr>
  </w:style>
  <w:style w:type="paragraph" w:styleId="Sinespaciado">
    <w:name w:val="No Spacing"/>
    <w:link w:val="SinespaciadoCar"/>
    <w:uiPriority w:val="1"/>
    <w:qFormat/>
    <w:rsid w:val="00A207A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A207A1"/>
    <w:rPr>
      <w:rFonts w:ascii="Calibri" w:eastAsia="Calibri" w:hAnsi="Calibri" w:cs="Times New Roman"/>
      <w:lang w:val="es-ES"/>
    </w:rPr>
  </w:style>
  <w:style w:type="character" w:customStyle="1" w:styleId="Ttulo1Car">
    <w:name w:val="Título 1 Car"/>
    <w:basedOn w:val="Fuentedeprrafopredeter"/>
    <w:link w:val="Ttulo1"/>
    <w:uiPriority w:val="9"/>
    <w:rsid w:val="00965774"/>
    <w:rPr>
      <w:rFonts w:ascii="Arial" w:eastAsiaTheme="majorEastAsia" w:hAnsi="Arial" w:cstheme="majorBidi"/>
      <w:b/>
      <w:bCs/>
      <w:caps/>
      <w:sz w:val="24"/>
      <w:szCs w:val="28"/>
      <w:lang w:val="es-ES" w:eastAsia="es-ES"/>
    </w:rPr>
  </w:style>
  <w:style w:type="character" w:styleId="Textoennegrita">
    <w:name w:val="Strong"/>
    <w:basedOn w:val="Fuentedeprrafopredeter"/>
    <w:uiPriority w:val="22"/>
    <w:qFormat/>
    <w:rsid w:val="00304675"/>
    <w:rPr>
      <w:b/>
      <w:bCs/>
    </w:rPr>
  </w:style>
  <w:style w:type="table" w:styleId="Tablaconcuadrcula">
    <w:name w:val="Table Grid"/>
    <w:basedOn w:val="Tablanormal"/>
    <w:uiPriority w:val="59"/>
    <w:rsid w:val="00EB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442D0E"/>
    <w:rPr>
      <w:rFonts w:asciiTheme="majorHAnsi" w:eastAsiaTheme="majorEastAsia" w:hAnsiTheme="majorHAnsi" w:cstheme="majorBidi"/>
      <w:i/>
      <w:iCs/>
      <w:color w:val="365F91" w:themeColor="accent1" w:themeShade="BF"/>
    </w:rPr>
  </w:style>
  <w:style w:type="character" w:customStyle="1" w:styleId="ms-rtestyle-normal">
    <w:name w:val="ms-rtestyle-normal"/>
    <w:basedOn w:val="Fuentedeprrafopredeter"/>
    <w:rsid w:val="00442D0E"/>
  </w:style>
  <w:style w:type="character" w:styleId="nfasis">
    <w:name w:val="Emphasis"/>
    <w:basedOn w:val="Fuentedeprrafopredeter"/>
    <w:uiPriority w:val="20"/>
    <w:qFormat/>
    <w:rsid w:val="00442D0E"/>
    <w:rPr>
      <w:i/>
      <w:iCs/>
    </w:rPr>
  </w:style>
  <w:style w:type="paragraph" w:styleId="NormalWeb">
    <w:name w:val="Normal (Web)"/>
    <w:basedOn w:val="Normal"/>
    <w:uiPriority w:val="99"/>
    <w:unhideWhenUsed/>
    <w:rsid w:val="00804F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96577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965774"/>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uiPriority w:val="9"/>
    <w:semiHidden/>
    <w:rsid w:val="00965774"/>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965774"/>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965774"/>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96577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6577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628">
      <w:bodyDiv w:val="1"/>
      <w:marLeft w:val="0"/>
      <w:marRight w:val="0"/>
      <w:marTop w:val="0"/>
      <w:marBottom w:val="0"/>
      <w:divBdr>
        <w:top w:val="none" w:sz="0" w:space="0" w:color="auto"/>
        <w:left w:val="none" w:sz="0" w:space="0" w:color="auto"/>
        <w:bottom w:val="none" w:sz="0" w:space="0" w:color="auto"/>
        <w:right w:val="none" w:sz="0" w:space="0" w:color="auto"/>
      </w:divBdr>
    </w:div>
    <w:div w:id="66388850">
      <w:bodyDiv w:val="1"/>
      <w:marLeft w:val="0"/>
      <w:marRight w:val="0"/>
      <w:marTop w:val="0"/>
      <w:marBottom w:val="0"/>
      <w:divBdr>
        <w:top w:val="none" w:sz="0" w:space="0" w:color="auto"/>
        <w:left w:val="none" w:sz="0" w:space="0" w:color="auto"/>
        <w:bottom w:val="none" w:sz="0" w:space="0" w:color="auto"/>
        <w:right w:val="none" w:sz="0" w:space="0" w:color="auto"/>
      </w:divBdr>
    </w:div>
    <w:div w:id="180051144">
      <w:bodyDiv w:val="1"/>
      <w:marLeft w:val="0"/>
      <w:marRight w:val="0"/>
      <w:marTop w:val="0"/>
      <w:marBottom w:val="0"/>
      <w:divBdr>
        <w:top w:val="none" w:sz="0" w:space="0" w:color="auto"/>
        <w:left w:val="none" w:sz="0" w:space="0" w:color="auto"/>
        <w:bottom w:val="none" w:sz="0" w:space="0" w:color="auto"/>
        <w:right w:val="none" w:sz="0" w:space="0" w:color="auto"/>
      </w:divBdr>
    </w:div>
    <w:div w:id="637420517">
      <w:bodyDiv w:val="1"/>
      <w:marLeft w:val="0"/>
      <w:marRight w:val="0"/>
      <w:marTop w:val="0"/>
      <w:marBottom w:val="0"/>
      <w:divBdr>
        <w:top w:val="none" w:sz="0" w:space="0" w:color="auto"/>
        <w:left w:val="none" w:sz="0" w:space="0" w:color="auto"/>
        <w:bottom w:val="none" w:sz="0" w:space="0" w:color="auto"/>
        <w:right w:val="none" w:sz="0" w:space="0" w:color="auto"/>
      </w:divBdr>
    </w:div>
    <w:div w:id="684478680">
      <w:bodyDiv w:val="1"/>
      <w:marLeft w:val="0"/>
      <w:marRight w:val="0"/>
      <w:marTop w:val="0"/>
      <w:marBottom w:val="0"/>
      <w:divBdr>
        <w:top w:val="none" w:sz="0" w:space="0" w:color="auto"/>
        <w:left w:val="none" w:sz="0" w:space="0" w:color="auto"/>
        <w:bottom w:val="none" w:sz="0" w:space="0" w:color="auto"/>
        <w:right w:val="none" w:sz="0" w:space="0" w:color="auto"/>
      </w:divBdr>
    </w:div>
    <w:div w:id="740178613">
      <w:bodyDiv w:val="1"/>
      <w:marLeft w:val="0"/>
      <w:marRight w:val="0"/>
      <w:marTop w:val="0"/>
      <w:marBottom w:val="0"/>
      <w:divBdr>
        <w:top w:val="none" w:sz="0" w:space="0" w:color="auto"/>
        <w:left w:val="none" w:sz="0" w:space="0" w:color="auto"/>
        <w:bottom w:val="none" w:sz="0" w:space="0" w:color="auto"/>
        <w:right w:val="none" w:sz="0" w:space="0" w:color="auto"/>
      </w:divBdr>
    </w:div>
    <w:div w:id="753091704">
      <w:bodyDiv w:val="1"/>
      <w:marLeft w:val="0"/>
      <w:marRight w:val="0"/>
      <w:marTop w:val="0"/>
      <w:marBottom w:val="0"/>
      <w:divBdr>
        <w:top w:val="none" w:sz="0" w:space="0" w:color="auto"/>
        <w:left w:val="none" w:sz="0" w:space="0" w:color="auto"/>
        <w:bottom w:val="none" w:sz="0" w:space="0" w:color="auto"/>
        <w:right w:val="none" w:sz="0" w:space="0" w:color="auto"/>
      </w:divBdr>
    </w:div>
    <w:div w:id="895703047">
      <w:bodyDiv w:val="1"/>
      <w:marLeft w:val="0"/>
      <w:marRight w:val="0"/>
      <w:marTop w:val="0"/>
      <w:marBottom w:val="0"/>
      <w:divBdr>
        <w:top w:val="none" w:sz="0" w:space="0" w:color="auto"/>
        <w:left w:val="none" w:sz="0" w:space="0" w:color="auto"/>
        <w:bottom w:val="none" w:sz="0" w:space="0" w:color="auto"/>
        <w:right w:val="none" w:sz="0" w:space="0" w:color="auto"/>
      </w:divBdr>
    </w:div>
    <w:div w:id="932084399">
      <w:bodyDiv w:val="1"/>
      <w:marLeft w:val="0"/>
      <w:marRight w:val="0"/>
      <w:marTop w:val="0"/>
      <w:marBottom w:val="0"/>
      <w:divBdr>
        <w:top w:val="none" w:sz="0" w:space="0" w:color="auto"/>
        <w:left w:val="none" w:sz="0" w:space="0" w:color="auto"/>
        <w:bottom w:val="none" w:sz="0" w:space="0" w:color="auto"/>
        <w:right w:val="none" w:sz="0" w:space="0" w:color="auto"/>
      </w:divBdr>
    </w:div>
    <w:div w:id="970742133">
      <w:bodyDiv w:val="1"/>
      <w:marLeft w:val="0"/>
      <w:marRight w:val="0"/>
      <w:marTop w:val="0"/>
      <w:marBottom w:val="0"/>
      <w:divBdr>
        <w:top w:val="none" w:sz="0" w:space="0" w:color="auto"/>
        <w:left w:val="none" w:sz="0" w:space="0" w:color="auto"/>
        <w:bottom w:val="none" w:sz="0" w:space="0" w:color="auto"/>
        <w:right w:val="none" w:sz="0" w:space="0" w:color="auto"/>
      </w:divBdr>
    </w:div>
    <w:div w:id="1047139939">
      <w:bodyDiv w:val="1"/>
      <w:marLeft w:val="0"/>
      <w:marRight w:val="0"/>
      <w:marTop w:val="0"/>
      <w:marBottom w:val="0"/>
      <w:divBdr>
        <w:top w:val="none" w:sz="0" w:space="0" w:color="auto"/>
        <w:left w:val="none" w:sz="0" w:space="0" w:color="auto"/>
        <w:bottom w:val="none" w:sz="0" w:space="0" w:color="auto"/>
        <w:right w:val="none" w:sz="0" w:space="0" w:color="auto"/>
      </w:divBdr>
    </w:div>
    <w:div w:id="1081560699">
      <w:bodyDiv w:val="1"/>
      <w:marLeft w:val="0"/>
      <w:marRight w:val="0"/>
      <w:marTop w:val="0"/>
      <w:marBottom w:val="0"/>
      <w:divBdr>
        <w:top w:val="none" w:sz="0" w:space="0" w:color="auto"/>
        <w:left w:val="none" w:sz="0" w:space="0" w:color="auto"/>
        <w:bottom w:val="none" w:sz="0" w:space="0" w:color="auto"/>
        <w:right w:val="none" w:sz="0" w:space="0" w:color="auto"/>
      </w:divBdr>
    </w:div>
    <w:div w:id="1087002002">
      <w:bodyDiv w:val="1"/>
      <w:marLeft w:val="0"/>
      <w:marRight w:val="0"/>
      <w:marTop w:val="0"/>
      <w:marBottom w:val="0"/>
      <w:divBdr>
        <w:top w:val="none" w:sz="0" w:space="0" w:color="auto"/>
        <w:left w:val="none" w:sz="0" w:space="0" w:color="auto"/>
        <w:bottom w:val="none" w:sz="0" w:space="0" w:color="auto"/>
        <w:right w:val="none" w:sz="0" w:space="0" w:color="auto"/>
      </w:divBdr>
    </w:div>
    <w:div w:id="1092238929">
      <w:bodyDiv w:val="1"/>
      <w:marLeft w:val="0"/>
      <w:marRight w:val="0"/>
      <w:marTop w:val="0"/>
      <w:marBottom w:val="0"/>
      <w:divBdr>
        <w:top w:val="none" w:sz="0" w:space="0" w:color="auto"/>
        <w:left w:val="none" w:sz="0" w:space="0" w:color="auto"/>
        <w:bottom w:val="none" w:sz="0" w:space="0" w:color="auto"/>
        <w:right w:val="none" w:sz="0" w:space="0" w:color="auto"/>
      </w:divBdr>
    </w:div>
    <w:div w:id="1179782134">
      <w:bodyDiv w:val="1"/>
      <w:marLeft w:val="0"/>
      <w:marRight w:val="0"/>
      <w:marTop w:val="0"/>
      <w:marBottom w:val="0"/>
      <w:divBdr>
        <w:top w:val="none" w:sz="0" w:space="0" w:color="auto"/>
        <w:left w:val="none" w:sz="0" w:space="0" w:color="auto"/>
        <w:bottom w:val="none" w:sz="0" w:space="0" w:color="auto"/>
        <w:right w:val="none" w:sz="0" w:space="0" w:color="auto"/>
      </w:divBdr>
    </w:div>
    <w:div w:id="1315253850">
      <w:bodyDiv w:val="1"/>
      <w:marLeft w:val="0"/>
      <w:marRight w:val="0"/>
      <w:marTop w:val="0"/>
      <w:marBottom w:val="0"/>
      <w:divBdr>
        <w:top w:val="none" w:sz="0" w:space="0" w:color="auto"/>
        <w:left w:val="none" w:sz="0" w:space="0" w:color="auto"/>
        <w:bottom w:val="none" w:sz="0" w:space="0" w:color="auto"/>
        <w:right w:val="none" w:sz="0" w:space="0" w:color="auto"/>
      </w:divBdr>
    </w:div>
    <w:div w:id="1335454753">
      <w:bodyDiv w:val="1"/>
      <w:marLeft w:val="0"/>
      <w:marRight w:val="0"/>
      <w:marTop w:val="0"/>
      <w:marBottom w:val="0"/>
      <w:divBdr>
        <w:top w:val="none" w:sz="0" w:space="0" w:color="auto"/>
        <w:left w:val="none" w:sz="0" w:space="0" w:color="auto"/>
        <w:bottom w:val="none" w:sz="0" w:space="0" w:color="auto"/>
        <w:right w:val="none" w:sz="0" w:space="0" w:color="auto"/>
      </w:divBdr>
    </w:div>
    <w:div w:id="1441220344">
      <w:bodyDiv w:val="1"/>
      <w:marLeft w:val="0"/>
      <w:marRight w:val="0"/>
      <w:marTop w:val="0"/>
      <w:marBottom w:val="0"/>
      <w:divBdr>
        <w:top w:val="none" w:sz="0" w:space="0" w:color="auto"/>
        <w:left w:val="none" w:sz="0" w:space="0" w:color="auto"/>
        <w:bottom w:val="none" w:sz="0" w:space="0" w:color="auto"/>
        <w:right w:val="none" w:sz="0" w:space="0" w:color="auto"/>
      </w:divBdr>
    </w:div>
    <w:div w:id="1571425972">
      <w:bodyDiv w:val="1"/>
      <w:marLeft w:val="0"/>
      <w:marRight w:val="0"/>
      <w:marTop w:val="0"/>
      <w:marBottom w:val="0"/>
      <w:divBdr>
        <w:top w:val="none" w:sz="0" w:space="0" w:color="auto"/>
        <w:left w:val="none" w:sz="0" w:space="0" w:color="auto"/>
        <w:bottom w:val="none" w:sz="0" w:space="0" w:color="auto"/>
        <w:right w:val="none" w:sz="0" w:space="0" w:color="auto"/>
      </w:divBdr>
    </w:div>
    <w:div w:id="1763523203">
      <w:bodyDiv w:val="1"/>
      <w:marLeft w:val="0"/>
      <w:marRight w:val="0"/>
      <w:marTop w:val="0"/>
      <w:marBottom w:val="0"/>
      <w:divBdr>
        <w:top w:val="none" w:sz="0" w:space="0" w:color="auto"/>
        <w:left w:val="none" w:sz="0" w:space="0" w:color="auto"/>
        <w:bottom w:val="none" w:sz="0" w:space="0" w:color="auto"/>
        <w:right w:val="none" w:sz="0" w:space="0" w:color="auto"/>
      </w:divBdr>
    </w:div>
    <w:div w:id="1969160475">
      <w:bodyDiv w:val="1"/>
      <w:marLeft w:val="0"/>
      <w:marRight w:val="0"/>
      <w:marTop w:val="0"/>
      <w:marBottom w:val="0"/>
      <w:divBdr>
        <w:top w:val="none" w:sz="0" w:space="0" w:color="auto"/>
        <w:left w:val="none" w:sz="0" w:space="0" w:color="auto"/>
        <w:bottom w:val="none" w:sz="0" w:space="0" w:color="auto"/>
        <w:right w:val="none" w:sz="0" w:space="0" w:color="auto"/>
      </w:divBdr>
    </w:div>
    <w:div w:id="2111777053">
      <w:bodyDiv w:val="1"/>
      <w:marLeft w:val="0"/>
      <w:marRight w:val="0"/>
      <w:marTop w:val="0"/>
      <w:marBottom w:val="0"/>
      <w:divBdr>
        <w:top w:val="none" w:sz="0" w:space="0" w:color="auto"/>
        <w:left w:val="none" w:sz="0" w:space="0" w:color="auto"/>
        <w:bottom w:val="none" w:sz="0" w:space="0" w:color="auto"/>
        <w:right w:val="none" w:sz="0" w:space="0" w:color="auto"/>
      </w:divBdr>
    </w:div>
    <w:div w:id="21285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43CB-D3B7-4C86-9787-51F668BF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Bedoya</dc:creator>
  <cp:keywords/>
  <dc:description/>
  <cp:lastModifiedBy>Control Interno</cp:lastModifiedBy>
  <cp:revision>2</cp:revision>
  <cp:lastPrinted>2021-10-13T20:43:00Z</cp:lastPrinted>
  <dcterms:created xsi:type="dcterms:W3CDTF">2023-12-26T15:08:00Z</dcterms:created>
  <dcterms:modified xsi:type="dcterms:W3CDTF">2023-12-26T15:08:00Z</dcterms:modified>
</cp:coreProperties>
</file>